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610B6" w14:textId="77777777" w:rsidR="00CB1E10" w:rsidRDefault="00CB1E10">
      <w:pPr>
        <w:spacing w:after="0" w:line="240" w:lineRule="auto"/>
        <w:jc w:val="center"/>
        <w:rPr>
          <w:rFonts w:ascii="Times New Roman" w:hAnsi="Times New Roman"/>
          <w:sz w:val="12"/>
          <w:szCs w:val="12"/>
        </w:rPr>
      </w:pPr>
    </w:p>
    <w:p w14:paraId="663BF559" w14:textId="77777777" w:rsidR="00CB1E10" w:rsidRDefault="00CB1E10">
      <w:pPr>
        <w:spacing w:after="0" w:line="240" w:lineRule="auto"/>
        <w:jc w:val="center"/>
        <w:rPr>
          <w:rFonts w:ascii="Times New Roman" w:hAnsi="Times New Roman"/>
          <w:sz w:val="12"/>
          <w:szCs w:val="12"/>
        </w:rPr>
      </w:pPr>
    </w:p>
    <w:p w14:paraId="2540525E" w14:textId="77777777" w:rsidR="00FE5311" w:rsidRDefault="00FE5311">
      <w:pPr>
        <w:spacing w:after="0" w:line="240" w:lineRule="auto"/>
        <w:jc w:val="center"/>
        <w:rPr>
          <w:rFonts w:ascii="Times New Roman" w:hAnsi="Times New Roman"/>
          <w:sz w:val="12"/>
          <w:szCs w:val="12"/>
        </w:rPr>
      </w:pPr>
    </w:p>
    <w:p w14:paraId="2FA49D5E" w14:textId="77777777" w:rsidR="00FE5311" w:rsidRDefault="00FE5311">
      <w:pPr>
        <w:spacing w:after="0" w:line="240" w:lineRule="auto"/>
        <w:jc w:val="center"/>
        <w:rPr>
          <w:rFonts w:ascii="Times New Roman" w:hAnsi="Times New Roman"/>
          <w:sz w:val="12"/>
          <w:szCs w:val="12"/>
        </w:rPr>
      </w:pPr>
    </w:p>
    <w:p w14:paraId="5935E1FC" w14:textId="77777777" w:rsidR="00FE5311" w:rsidRDefault="00FE5311">
      <w:pPr>
        <w:spacing w:after="0" w:line="240" w:lineRule="auto"/>
        <w:jc w:val="center"/>
        <w:rPr>
          <w:rFonts w:ascii="Times New Roman" w:hAnsi="Times New Roman"/>
          <w:sz w:val="12"/>
          <w:szCs w:val="12"/>
        </w:rPr>
      </w:pPr>
    </w:p>
    <w:tbl>
      <w:tblPr>
        <w:tblStyle w:val="Grigliatabella"/>
        <w:tblW w:w="9750" w:type="dxa"/>
        <w:tblInd w:w="80" w:type="dxa"/>
        <w:tblLook w:val="04A0" w:firstRow="1" w:lastRow="0" w:firstColumn="1" w:lastColumn="0" w:noHBand="0" w:noVBand="1"/>
      </w:tblPr>
      <w:tblGrid>
        <w:gridCol w:w="1819"/>
        <w:gridCol w:w="3566"/>
        <w:gridCol w:w="2750"/>
        <w:gridCol w:w="1615"/>
      </w:tblGrid>
      <w:tr w:rsidR="00CB1E10" w14:paraId="0FD030F9" w14:textId="77777777">
        <w:trPr>
          <w:trHeight w:hRule="exact" w:val="875"/>
        </w:trPr>
        <w:tc>
          <w:tcPr>
            <w:tcW w:w="1589" w:type="dxa"/>
            <w:tcBorders>
              <w:right w:val="nil"/>
            </w:tcBorders>
            <w:vAlign w:val="center"/>
          </w:tcPr>
          <w:p w14:paraId="032B5B4A" w14:textId="77777777" w:rsidR="00CB1E10" w:rsidRDefault="00352C15">
            <w:pPr>
              <w:spacing w:after="0" w:line="240" w:lineRule="auto"/>
              <w:jc w:val="center"/>
              <w:rPr>
                <w:rFonts w:ascii="Times New Roman" w:hAnsi="Times New Roman"/>
              </w:rPr>
            </w:pPr>
            <w:r>
              <w:rPr>
                <w:rFonts w:ascii="Times New Roman" w:hAnsi="Times New Roman"/>
                <w:noProof/>
                <w:lang w:eastAsia="it-IT"/>
              </w:rPr>
              <w:drawing>
                <wp:inline distT="0" distB="0" distL="0" distR="0" wp14:anchorId="1E1A4E55" wp14:editId="723BE380">
                  <wp:extent cx="1017905" cy="39179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8"/>
                          <a:stretch>
                            <a:fillRect/>
                          </a:stretch>
                        </pic:blipFill>
                        <pic:spPr bwMode="auto">
                          <a:xfrm>
                            <a:off x="0" y="0"/>
                            <a:ext cx="1017905" cy="391795"/>
                          </a:xfrm>
                          <a:prstGeom prst="rect">
                            <a:avLst/>
                          </a:prstGeom>
                        </pic:spPr>
                      </pic:pic>
                    </a:graphicData>
                  </a:graphic>
                </wp:inline>
              </w:drawing>
            </w:r>
          </w:p>
        </w:tc>
        <w:tc>
          <w:tcPr>
            <w:tcW w:w="6522" w:type="dxa"/>
            <w:gridSpan w:val="2"/>
            <w:tcBorders>
              <w:left w:val="nil"/>
              <w:right w:val="nil"/>
            </w:tcBorders>
            <w:vAlign w:val="center"/>
          </w:tcPr>
          <w:p w14:paraId="3159D816" w14:textId="77777777" w:rsidR="00CB1E10" w:rsidRDefault="00352C15">
            <w:pPr>
              <w:spacing w:after="0" w:line="240" w:lineRule="auto"/>
              <w:jc w:val="center"/>
              <w:rPr>
                <w:rFonts w:ascii="Times New Roman" w:hAnsi="Times New Roman"/>
              </w:rPr>
            </w:pPr>
            <w:r>
              <w:rPr>
                <w:rFonts w:ascii="Times New Roman" w:hAnsi="Times New Roman"/>
                <w:b/>
              </w:rPr>
              <w:t>SCHEDA DI AUTOVALUTAZIONE DEL PIANO COMUNALE</w:t>
            </w:r>
          </w:p>
        </w:tc>
        <w:tc>
          <w:tcPr>
            <w:tcW w:w="1639" w:type="dxa"/>
            <w:tcBorders>
              <w:left w:val="nil"/>
            </w:tcBorders>
            <w:vAlign w:val="center"/>
          </w:tcPr>
          <w:p w14:paraId="5EC3924B" w14:textId="77777777" w:rsidR="00CB1E10" w:rsidRDefault="00352C15">
            <w:pPr>
              <w:spacing w:after="0" w:line="240" w:lineRule="auto"/>
              <w:jc w:val="center"/>
              <w:rPr>
                <w:rFonts w:ascii="Times New Roman" w:hAnsi="Times New Roman"/>
              </w:rPr>
            </w:pPr>
            <w:r>
              <w:rPr>
                <w:rFonts w:ascii="Times New Roman" w:hAnsi="Times New Roman"/>
                <w:noProof/>
                <w:lang w:eastAsia="it-IT"/>
              </w:rPr>
              <w:drawing>
                <wp:inline distT="0" distB="0" distL="0" distR="0" wp14:anchorId="7E93906B" wp14:editId="7E1860DD">
                  <wp:extent cx="486410" cy="48641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noChangeArrowheads="1"/>
                          </pic:cNvPicPr>
                        </pic:nvPicPr>
                        <pic:blipFill>
                          <a:blip r:embed="rId9"/>
                          <a:stretch>
                            <a:fillRect/>
                          </a:stretch>
                        </pic:blipFill>
                        <pic:spPr bwMode="auto">
                          <a:xfrm>
                            <a:off x="0" y="0"/>
                            <a:ext cx="486410" cy="486410"/>
                          </a:xfrm>
                          <a:prstGeom prst="rect">
                            <a:avLst/>
                          </a:prstGeom>
                        </pic:spPr>
                      </pic:pic>
                    </a:graphicData>
                  </a:graphic>
                </wp:inline>
              </w:drawing>
            </w:r>
          </w:p>
        </w:tc>
      </w:tr>
      <w:tr w:rsidR="00CB1E10" w14:paraId="36F30A59" w14:textId="77777777">
        <w:trPr>
          <w:trHeight w:hRule="exact" w:val="567"/>
        </w:trPr>
        <w:tc>
          <w:tcPr>
            <w:tcW w:w="1589" w:type="dxa"/>
            <w:vAlign w:val="bottom"/>
          </w:tcPr>
          <w:p w14:paraId="40F37F3F" w14:textId="77777777" w:rsidR="00CB1E10" w:rsidRDefault="00352C15">
            <w:pPr>
              <w:spacing w:after="0" w:line="240" w:lineRule="auto"/>
              <w:jc w:val="center"/>
              <w:rPr>
                <w:rFonts w:ascii="Times New Roman" w:hAnsi="Times New Roman"/>
                <w:sz w:val="21"/>
                <w:szCs w:val="21"/>
              </w:rPr>
            </w:pPr>
            <w:r>
              <w:rPr>
                <w:rFonts w:ascii="Times New Roman" w:hAnsi="Times New Roman"/>
                <w:b/>
                <w:sz w:val="21"/>
                <w:szCs w:val="21"/>
              </w:rPr>
              <w:t>Sigla Provincia</w:t>
            </w:r>
          </w:p>
          <w:p w14:paraId="586575F7" w14:textId="77777777" w:rsidR="00CB1E10" w:rsidRDefault="00CB1E10">
            <w:pPr>
              <w:spacing w:after="0" w:line="240" w:lineRule="auto"/>
              <w:jc w:val="center"/>
              <w:rPr>
                <w:b/>
              </w:rPr>
            </w:pPr>
          </w:p>
        </w:tc>
        <w:tc>
          <w:tcPr>
            <w:tcW w:w="3689" w:type="dxa"/>
            <w:vAlign w:val="bottom"/>
          </w:tcPr>
          <w:p w14:paraId="476B7C04" w14:textId="77777777" w:rsidR="00CB1E10" w:rsidRDefault="00352C15">
            <w:pPr>
              <w:spacing w:after="0" w:line="240" w:lineRule="auto"/>
              <w:jc w:val="center"/>
              <w:rPr>
                <w:rFonts w:ascii="Times New Roman" w:hAnsi="Times New Roman"/>
                <w:sz w:val="21"/>
                <w:szCs w:val="21"/>
              </w:rPr>
            </w:pPr>
            <w:r>
              <w:rPr>
                <w:rFonts w:ascii="Times New Roman" w:hAnsi="Times New Roman"/>
                <w:b/>
                <w:sz w:val="21"/>
                <w:szCs w:val="21"/>
              </w:rPr>
              <w:t>Comune</w:t>
            </w:r>
          </w:p>
          <w:p w14:paraId="018185E4" w14:textId="77777777" w:rsidR="00CB1E10" w:rsidRDefault="00CB1E10">
            <w:pPr>
              <w:spacing w:after="0" w:line="240" w:lineRule="auto"/>
              <w:jc w:val="center"/>
              <w:rPr>
                <w:b/>
              </w:rPr>
            </w:pPr>
          </w:p>
        </w:tc>
        <w:tc>
          <w:tcPr>
            <w:tcW w:w="2833" w:type="dxa"/>
            <w:vAlign w:val="bottom"/>
          </w:tcPr>
          <w:p w14:paraId="60FA2689" w14:textId="77777777" w:rsidR="00CB1E10" w:rsidRDefault="00352C15">
            <w:pPr>
              <w:spacing w:after="0" w:line="240" w:lineRule="auto"/>
              <w:jc w:val="center"/>
              <w:rPr>
                <w:rFonts w:ascii="Times New Roman" w:hAnsi="Times New Roman"/>
                <w:sz w:val="21"/>
                <w:szCs w:val="21"/>
              </w:rPr>
            </w:pPr>
            <w:r>
              <w:rPr>
                <w:rFonts w:ascii="Times New Roman" w:hAnsi="Times New Roman"/>
                <w:b/>
                <w:sz w:val="21"/>
                <w:szCs w:val="21"/>
              </w:rPr>
              <w:t>Gestione Associata PC</w:t>
            </w:r>
          </w:p>
          <w:p w14:paraId="77A54423" w14:textId="77777777" w:rsidR="00CB1E10" w:rsidRDefault="00352C15">
            <w:pPr>
              <w:spacing w:after="0" w:line="240" w:lineRule="auto"/>
              <w:jc w:val="center"/>
              <w:rPr>
                <w:rFonts w:ascii="Times New Roman" w:hAnsi="Times New Roman"/>
                <w:sz w:val="21"/>
                <w:szCs w:val="21"/>
              </w:rPr>
            </w:pPr>
            <w:r>
              <w:rPr>
                <w:rFonts w:ascii="Times New Roman" w:hAnsi="Times New Roman"/>
                <w:sz w:val="21"/>
                <w:szCs w:val="21"/>
              </w:rPr>
              <w:t>(se presente)</w:t>
            </w:r>
          </w:p>
        </w:tc>
        <w:tc>
          <w:tcPr>
            <w:tcW w:w="1639" w:type="dxa"/>
            <w:vAlign w:val="bottom"/>
          </w:tcPr>
          <w:p w14:paraId="1A33ED60" w14:textId="77777777" w:rsidR="00CB1E10" w:rsidRDefault="00352C15">
            <w:pPr>
              <w:spacing w:after="0" w:line="240" w:lineRule="auto"/>
              <w:jc w:val="center"/>
              <w:rPr>
                <w:rFonts w:ascii="Times New Roman" w:hAnsi="Times New Roman"/>
                <w:sz w:val="21"/>
                <w:szCs w:val="21"/>
              </w:rPr>
            </w:pPr>
            <w:r>
              <w:rPr>
                <w:rFonts w:ascii="Times New Roman" w:hAnsi="Times New Roman"/>
                <w:b/>
                <w:sz w:val="21"/>
                <w:szCs w:val="21"/>
              </w:rPr>
              <w:t>Data</w:t>
            </w:r>
          </w:p>
          <w:p w14:paraId="55263CB0" w14:textId="77777777" w:rsidR="00CB1E10" w:rsidRDefault="00CB1E10">
            <w:pPr>
              <w:spacing w:after="0" w:line="240" w:lineRule="auto"/>
              <w:jc w:val="center"/>
              <w:rPr>
                <w:b/>
              </w:rPr>
            </w:pPr>
          </w:p>
        </w:tc>
      </w:tr>
      <w:tr w:rsidR="00CB1E10" w14:paraId="69366387" w14:textId="77777777">
        <w:trPr>
          <w:trHeight w:hRule="exact" w:val="567"/>
        </w:trPr>
        <w:tc>
          <w:tcPr>
            <w:tcW w:w="1589" w:type="dxa"/>
            <w:vAlign w:val="center"/>
          </w:tcPr>
          <w:p w14:paraId="24E0CD14" w14:textId="1237CEDF" w:rsidR="00CB1E10" w:rsidRDefault="000A26E0">
            <w:pPr>
              <w:spacing w:after="0" w:line="240" w:lineRule="auto"/>
              <w:rPr>
                <w:rFonts w:ascii="Times New Roman" w:hAnsi="Times New Roman"/>
                <w:sz w:val="21"/>
                <w:szCs w:val="21"/>
              </w:rPr>
            </w:pPr>
            <w:r>
              <w:rPr>
                <w:rFonts w:ascii="Times New Roman" w:hAnsi="Times New Roman"/>
                <w:sz w:val="21"/>
                <w:szCs w:val="21"/>
              </w:rPr>
              <w:t>SI</w:t>
            </w:r>
          </w:p>
        </w:tc>
        <w:tc>
          <w:tcPr>
            <w:tcW w:w="3689" w:type="dxa"/>
            <w:vAlign w:val="center"/>
          </w:tcPr>
          <w:p w14:paraId="5F283C73" w14:textId="2AB9B946" w:rsidR="00CB1E10" w:rsidRDefault="000A26E0">
            <w:pPr>
              <w:spacing w:after="0" w:line="240" w:lineRule="auto"/>
              <w:rPr>
                <w:rFonts w:ascii="Times New Roman" w:hAnsi="Times New Roman"/>
                <w:sz w:val="21"/>
                <w:szCs w:val="21"/>
              </w:rPr>
            </w:pPr>
            <w:r>
              <w:rPr>
                <w:rFonts w:ascii="Times New Roman" w:hAnsi="Times New Roman"/>
                <w:sz w:val="21"/>
                <w:szCs w:val="21"/>
              </w:rPr>
              <w:t>Colle di Val d’Elsa</w:t>
            </w:r>
          </w:p>
        </w:tc>
        <w:tc>
          <w:tcPr>
            <w:tcW w:w="2833" w:type="dxa"/>
            <w:vAlign w:val="center"/>
          </w:tcPr>
          <w:p w14:paraId="25A3ECDC" w14:textId="77777777" w:rsidR="00CB1E10" w:rsidRDefault="00CB1E10">
            <w:pPr>
              <w:spacing w:after="0" w:line="240" w:lineRule="auto"/>
              <w:rPr>
                <w:rFonts w:ascii="Times New Roman" w:hAnsi="Times New Roman"/>
                <w:sz w:val="21"/>
                <w:szCs w:val="21"/>
              </w:rPr>
            </w:pPr>
          </w:p>
        </w:tc>
        <w:tc>
          <w:tcPr>
            <w:tcW w:w="1639" w:type="dxa"/>
            <w:vAlign w:val="center"/>
          </w:tcPr>
          <w:p w14:paraId="1CC268AD" w14:textId="28D90535" w:rsidR="00CB1E10" w:rsidRDefault="000A26E0">
            <w:pPr>
              <w:tabs>
                <w:tab w:val="left" w:pos="318"/>
              </w:tabs>
              <w:spacing w:after="0" w:line="240" w:lineRule="auto"/>
              <w:rPr>
                <w:rFonts w:ascii="Times New Roman" w:hAnsi="Times New Roman"/>
                <w:sz w:val="21"/>
                <w:szCs w:val="21"/>
              </w:rPr>
            </w:pPr>
            <w:r>
              <w:rPr>
                <w:rFonts w:ascii="Times New Roman" w:hAnsi="Times New Roman"/>
                <w:sz w:val="21"/>
                <w:szCs w:val="21"/>
              </w:rPr>
              <w:t>27/11/2025</w:t>
            </w:r>
          </w:p>
        </w:tc>
      </w:tr>
    </w:tbl>
    <w:p w14:paraId="66951219" w14:textId="77777777" w:rsidR="00CB1E10" w:rsidRDefault="00CB1E10">
      <w:pPr>
        <w:spacing w:after="0" w:line="240" w:lineRule="auto"/>
        <w:rPr>
          <w:rFonts w:ascii="Times New Roman" w:hAnsi="Times New Roman"/>
          <w:sz w:val="12"/>
          <w:szCs w:val="12"/>
        </w:rPr>
      </w:pPr>
    </w:p>
    <w:p w14:paraId="7FE44409" w14:textId="77777777" w:rsidR="00AB32D4" w:rsidRDefault="00AB32D4">
      <w:pPr>
        <w:spacing w:after="0" w:line="240" w:lineRule="auto"/>
        <w:rPr>
          <w:rFonts w:ascii="Times New Roman" w:hAnsi="Times New Roman"/>
          <w:sz w:val="12"/>
          <w:szCs w:val="12"/>
        </w:rPr>
      </w:pPr>
    </w:p>
    <w:p w14:paraId="7313103E" w14:textId="77777777" w:rsidR="00AB32D4" w:rsidRDefault="00AB32D4">
      <w:pPr>
        <w:spacing w:after="0" w:line="240" w:lineRule="auto"/>
        <w:rPr>
          <w:rFonts w:ascii="Times New Roman" w:hAnsi="Times New Roman"/>
          <w:sz w:val="12"/>
          <w:szCs w:val="12"/>
        </w:rPr>
      </w:pPr>
    </w:p>
    <w:p w14:paraId="3D6307D8" w14:textId="77777777" w:rsidR="00AB32D4" w:rsidRDefault="00AB32D4">
      <w:pPr>
        <w:spacing w:after="0" w:line="240" w:lineRule="auto"/>
        <w:rPr>
          <w:rFonts w:ascii="Times New Roman" w:hAnsi="Times New Roman"/>
          <w:sz w:val="12"/>
          <w:szCs w:val="12"/>
        </w:rPr>
      </w:pPr>
    </w:p>
    <w:p w14:paraId="1B30C3E9" w14:textId="77777777" w:rsidR="00CB1E10" w:rsidRDefault="00CB1E10">
      <w:pPr>
        <w:spacing w:after="0" w:line="240" w:lineRule="auto"/>
        <w:rPr>
          <w:rFonts w:ascii="Times New Roman" w:hAnsi="Times New Roman"/>
          <w:sz w:val="12"/>
          <w:szCs w:val="12"/>
        </w:rPr>
      </w:pPr>
    </w:p>
    <w:tbl>
      <w:tblPr>
        <w:tblW w:w="9723" w:type="dxa"/>
        <w:tblInd w:w="55" w:type="dxa"/>
        <w:tblCellMar>
          <w:left w:w="70" w:type="dxa"/>
          <w:right w:w="70" w:type="dxa"/>
        </w:tblCellMar>
        <w:tblLook w:val="04A0" w:firstRow="1" w:lastRow="0" w:firstColumn="1" w:lastColumn="0" w:noHBand="0" w:noVBand="1"/>
      </w:tblPr>
      <w:tblGrid>
        <w:gridCol w:w="421"/>
        <w:gridCol w:w="436"/>
        <w:gridCol w:w="7207"/>
        <w:gridCol w:w="1659"/>
      </w:tblGrid>
      <w:tr w:rsidR="00CB1E10" w14:paraId="36F74C32" w14:textId="77777777" w:rsidTr="0022623B">
        <w:trPr>
          <w:trHeight w:val="510"/>
        </w:trPr>
        <w:tc>
          <w:tcPr>
            <w:tcW w:w="421" w:type="dxa"/>
            <w:tcBorders>
              <w:top w:val="single" w:sz="4" w:space="0" w:color="000000"/>
              <w:left w:val="single" w:sz="4" w:space="0" w:color="000000"/>
              <w:bottom w:val="single" w:sz="4" w:space="0" w:color="000000"/>
              <w:right w:val="single" w:sz="4" w:space="0" w:color="000000"/>
            </w:tcBorders>
          </w:tcPr>
          <w:p w14:paraId="38D87E56" w14:textId="77777777" w:rsidR="00CB1E10" w:rsidRDefault="00CB1E10">
            <w:pPr>
              <w:spacing w:after="0" w:line="240" w:lineRule="auto"/>
              <w:rPr>
                <w:rFonts w:ascii="Times New Roman" w:eastAsia="Times New Roman" w:hAnsi="Times New Roman" w:cs="Calibri"/>
                <w:b/>
                <w:bCs/>
                <w:color w:val="000000"/>
                <w:sz w:val="21"/>
                <w:szCs w:val="21"/>
                <w:lang w:eastAsia="it-IT"/>
              </w:rPr>
            </w:pPr>
          </w:p>
        </w:tc>
        <w:tc>
          <w:tcPr>
            <w:tcW w:w="436" w:type="dxa"/>
            <w:tcBorders>
              <w:top w:val="single" w:sz="4" w:space="0" w:color="000000"/>
              <w:left w:val="single" w:sz="4" w:space="0" w:color="000000"/>
              <w:bottom w:val="single" w:sz="4" w:space="0" w:color="000000"/>
              <w:right w:val="single" w:sz="4" w:space="0" w:color="000000"/>
            </w:tcBorders>
          </w:tcPr>
          <w:p w14:paraId="64738806" w14:textId="77777777" w:rsidR="00CB1E10" w:rsidRDefault="00CB1E10">
            <w:pPr>
              <w:spacing w:after="0" w:line="240" w:lineRule="auto"/>
              <w:jc w:val="both"/>
              <w:rPr>
                <w:rFonts w:ascii="Times New Roman" w:eastAsia="Times New Roman" w:hAnsi="Times New Roman" w:cs="Calibri"/>
                <w:b/>
                <w:bCs/>
                <w:color w:val="000000"/>
                <w:sz w:val="21"/>
                <w:szCs w:val="21"/>
                <w:lang w:eastAsia="it-IT"/>
              </w:rPr>
            </w:pPr>
          </w:p>
        </w:tc>
        <w:tc>
          <w:tcPr>
            <w:tcW w:w="7207" w:type="dxa"/>
            <w:tcBorders>
              <w:top w:val="single" w:sz="4" w:space="0" w:color="000000"/>
              <w:left w:val="single" w:sz="4" w:space="0" w:color="000000"/>
              <w:bottom w:val="single" w:sz="4" w:space="0" w:color="000000"/>
              <w:right w:val="single" w:sz="4" w:space="0" w:color="000000"/>
            </w:tcBorders>
            <w:vAlign w:val="center"/>
          </w:tcPr>
          <w:p w14:paraId="3F3645C4"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CONTENUTI DEL PIANO DI PROTEZIONE CIVILE COMUNALE</w:t>
            </w:r>
          </w:p>
        </w:tc>
        <w:tc>
          <w:tcPr>
            <w:tcW w:w="1659" w:type="dxa"/>
            <w:tcBorders>
              <w:top w:val="single" w:sz="4" w:space="0" w:color="000000"/>
              <w:bottom w:val="single" w:sz="4" w:space="0" w:color="000000"/>
              <w:right w:val="single" w:sz="4" w:space="0" w:color="000000"/>
            </w:tcBorders>
            <w:vAlign w:val="center"/>
          </w:tcPr>
          <w:p w14:paraId="201F4626" w14:textId="77777777" w:rsidR="00CB1E10" w:rsidRDefault="00352C15">
            <w:pPr>
              <w:spacing w:after="0" w:line="240" w:lineRule="auto"/>
              <w:rPr>
                <w:rFonts w:ascii="Times New Roman" w:hAnsi="Times New Roman"/>
                <w:sz w:val="21"/>
                <w:szCs w:val="21"/>
              </w:rPr>
            </w:pPr>
            <w:r>
              <w:rPr>
                <w:rFonts w:ascii="Times New Roman" w:eastAsia="Times New Roman" w:hAnsi="Times New Roman" w:cs="Calibri"/>
                <w:b/>
                <w:bCs/>
                <w:color w:val="000000"/>
                <w:sz w:val="21"/>
                <w:szCs w:val="21"/>
                <w:lang w:eastAsia="it-IT"/>
              </w:rPr>
              <w:t xml:space="preserve">Riferimento al paragrafo </w:t>
            </w:r>
          </w:p>
          <w:p w14:paraId="6AD2E064" w14:textId="77777777" w:rsidR="00CB1E10" w:rsidRDefault="00352C15">
            <w:pPr>
              <w:spacing w:after="0" w:line="240" w:lineRule="auto"/>
              <w:rPr>
                <w:rFonts w:ascii="Times New Roman" w:hAnsi="Times New Roman"/>
                <w:sz w:val="21"/>
                <w:szCs w:val="21"/>
              </w:rPr>
            </w:pPr>
            <w:r>
              <w:rPr>
                <w:rFonts w:ascii="Times New Roman" w:eastAsia="Times New Roman" w:hAnsi="Times New Roman" w:cs="Calibri"/>
                <w:b/>
                <w:bCs/>
                <w:color w:val="000000"/>
                <w:sz w:val="21"/>
                <w:szCs w:val="21"/>
                <w:lang w:eastAsia="it-IT"/>
              </w:rPr>
              <w:t>nel piano</w:t>
            </w:r>
          </w:p>
        </w:tc>
      </w:tr>
      <w:tr w:rsidR="00CB1E10" w14:paraId="344C5CD4" w14:textId="77777777" w:rsidTr="0022623B">
        <w:trPr>
          <w:trHeight w:val="315"/>
        </w:trPr>
        <w:tc>
          <w:tcPr>
            <w:tcW w:w="42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4832FB59"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A</w:t>
            </w:r>
          </w:p>
        </w:tc>
        <w:tc>
          <w:tcPr>
            <w:tcW w:w="4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66E14F5C" w14:textId="77777777" w:rsidR="00CB1E10" w:rsidRDefault="00CB1E10">
            <w:pPr>
              <w:spacing w:after="0" w:line="240" w:lineRule="auto"/>
              <w:jc w:val="both"/>
              <w:rPr>
                <w:rFonts w:ascii="Times New Roman" w:eastAsia="Times New Roman" w:hAnsi="Times New Roman" w:cs="Calibri"/>
                <w:b/>
                <w:bCs/>
                <w:color w:val="000000"/>
                <w:sz w:val="21"/>
                <w:szCs w:val="21"/>
                <w:lang w:eastAsia="it-IT"/>
              </w:rPr>
            </w:pPr>
          </w:p>
        </w:tc>
        <w:tc>
          <w:tcPr>
            <w:tcW w:w="7207"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CAE67F1"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Inquadramento del territorio</w:t>
            </w:r>
          </w:p>
        </w:tc>
        <w:tc>
          <w:tcPr>
            <w:tcW w:w="1659" w:type="dxa"/>
            <w:tcBorders>
              <w:top w:val="single" w:sz="4" w:space="0" w:color="000000"/>
              <w:bottom w:val="single" w:sz="4" w:space="0" w:color="000000"/>
              <w:right w:val="single" w:sz="4" w:space="0" w:color="000000"/>
            </w:tcBorders>
            <w:shd w:val="clear" w:color="auto" w:fill="DAEEF3" w:themeFill="accent5" w:themeFillTint="33"/>
            <w:vAlign w:val="bottom"/>
          </w:tcPr>
          <w:p w14:paraId="79D67B7D" w14:textId="3914B7F8" w:rsidR="00CB1E10" w:rsidRDefault="00CB1E10">
            <w:pPr>
              <w:spacing w:after="0" w:line="240" w:lineRule="auto"/>
              <w:rPr>
                <w:rFonts w:eastAsia="Times New Roman" w:cs="Calibri"/>
                <w:color w:val="000000"/>
                <w:lang w:eastAsia="it-IT"/>
              </w:rPr>
            </w:pPr>
          </w:p>
        </w:tc>
      </w:tr>
      <w:tr w:rsidR="00CB1E10" w14:paraId="13C988B8"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7091F293"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2A13EF22" w14:textId="0BD94D49"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59C9BD66"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Inquadramento amministrativo e demografico (territorio urbanizzato di cui alla L.R. n. 65/2014 art. 4, nuclei e case sparse art. 64 comma 1 lettera b, e relativa distribuzione popolazione, da riportare anche nelle cartografie operative di cui alla sezione M)</w:t>
            </w:r>
          </w:p>
        </w:tc>
        <w:tc>
          <w:tcPr>
            <w:tcW w:w="1659" w:type="dxa"/>
            <w:tcBorders>
              <w:bottom w:val="single" w:sz="4" w:space="0" w:color="000000"/>
              <w:right w:val="single" w:sz="4" w:space="0" w:color="000000"/>
            </w:tcBorders>
            <w:vAlign w:val="bottom"/>
          </w:tcPr>
          <w:p w14:paraId="2B73C7ED" w14:textId="06EEA04B"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2 – Documento A</w:t>
            </w:r>
          </w:p>
        </w:tc>
      </w:tr>
      <w:tr w:rsidR="00CB1E10" w14:paraId="6E79396C"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358EC878"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left w:val="single" w:sz="4" w:space="0" w:color="000000"/>
              <w:bottom w:val="single" w:sz="4" w:space="0" w:color="000000"/>
              <w:right w:val="single" w:sz="4" w:space="0" w:color="000000"/>
            </w:tcBorders>
            <w:vAlign w:val="center"/>
          </w:tcPr>
          <w:p w14:paraId="41AD8454" w14:textId="7E131995"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38BA5119"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Ambito territoriale ottimale di riferimento e relativo CCA</w:t>
            </w:r>
          </w:p>
        </w:tc>
        <w:tc>
          <w:tcPr>
            <w:tcW w:w="1659" w:type="dxa"/>
            <w:tcBorders>
              <w:bottom w:val="single" w:sz="4" w:space="0" w:color="000000"/>
              <w:right w:val="single" w:sz="4" w:space="0" w:color="000000"/>
            </w:tcBorders>
            <w:vAlign w:val="bottom"/>
          </w:tcPr>
          <w:p w14:paraId="5EC609F7" w14:textId="1511CE08"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2 – Documento A</w:t>
            </w:r>
          </w:p>
        </w:tc>
      </w:tr>
      <w:tr w:rsidR="00CB1E10" w14:paraId="6F4234D5"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3B9CC544"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3</w:t>
            </w:r>
          </w:p>
        </w:tc>
        <w:tc>
          <w:tcPr>
            <w:tcW w:w="436" w:type="dxa"/>
            <w:tcBorders>
              <w:left w:val="single" w:sz="4" w:space="0" w:color="000000"/>
              <w:bottom w:val="single" w:sz="4" w:space="0" w:color="000000"/>
              <w:right w:val="single" w:sz="4" w:space="0" w:color="000000"/>
            </w:tcBorders>
            <w:vAlign w:val="center"/>
          </w:tcPr>
          <w:p w14:paraId="0848A43D" w14:textId="6422CD54"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5D1662A"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Inquadramento orografico, meteo-climatico e idrografico: indicare la zona di allerta, il Distretto idrografico nel quale ricade il territorio e la corrispondente Unità di Gestione, le dighe e le opere idrauliche di particolare interesse</w:t>
            </w:r>
          </w:p>
        </w:tc>
        <w:tc>
          <w:tcPr>
            <w:tcW w:w="1659" w:type="dxa"/>
            <w:tcBorders>
              <w:bottom w:val="single" w:sz="4" w:space="0" w:color="000000"/>
              <w:right w:val="single" w:sz="4" w:space="0" w:color="000000"/>
            </w:tcBorders>
            <w:vAlign w:val="bottom"/>
          </w:tcPr>
          <w:p w14:paraId="2D494754" w14:textId="64FC9178" w:rsidR="000A26E0" w:rsidRDefault="000A26E0">
            <w:pPr>
              <w:spacing w:after="0" w:line="240" w:lineRule="auto"/>
              <w:rPr>
                <w:rFonts w:eastAsia="Times New Roman" w:cs="Calibri"/>
                <w:color w:val="000000"/>
                <w:lang w:eastAsia="it-IT"/>
              </w:rPr>
            </w:pPr>
            <w:r>
              <w:rPr>
                <w:rFonts w:eastAsia="Times New Roman" w:cs="Calibri"/>
                <w:color w:val="000000"/>
                <w:lang w:eastAsia="it-IT"/>
              </w:rPr>
              <w:t>Capitolo 3 – Documento A</w:t>
            </w:r>
          </w:p>
        </w:tc>
      </w:tr>
      <w:tr w:rsidR="00CB1E10" w14:paraId="5CA94F97"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59F1CEFB"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4</w:t>
            </w:r>
          </w:p>
        </w:tc>
        <w:tc>
          <w:tcPr>
            <w:tcW w:w="436" w:type="dxa"/>
            <w:tcBorders>
              <w:left w:val="single" w:sz="4" w:space="0" w:color="000000"/>
              <w:bottom w:val="single" w:sz="4" w:space="0" w:color="000000"/>
              <w:right w:val="single" w:sz="4" w:space="0" w:color="000000"/>
            </w:tcBorders>
            <w:vAlign w:val="center"/>
          </w:tcPr>
          <w:p w14:paraId="2C9E59E9" w14:textId="7E03D78C"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51EC1A9B"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Indicazione degli edifici e delle opere infrastrutturali di D.P.C.M. 21/10/2003 n. 3685, edifici e opere di interesse strategico o rilevanti</w:t>
            </w:r>
          </w:p>
        </w:tc>
        <w:tc>
          <w:tcPr>
            <w:tcW w:w="1659" w:type="dxa"/>
            <w:tcBorders>
              <w:bottom w:val="single" w:sz="4" w:space="0" w:color="000000"/>
              <w:right w:val="single" w:sz="4" w:space="0" w:color="000000"/>
            </w:tcBorders>
            <w:vAlign w:val="bottom"/>
          </w:tcPr>
          <w:p w14:paraId="69C599C7" w14:textId="034B108B"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4 – Documento A</w:t>
            </w:r>
          </w:p>
        </w:tc>
      </w:tr>
      <w:tr w:rsidR="00CB1E10" w14:paraId="6E198A4B"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65F4E10"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5</w:t>
            </w:r>
          </w:p>
        </w:tc>
        <w:tc>
          <w:tcPr>
            <w:tcW w:w="436" w:type="dxa"/>
            <w:tcBorders>
              <w:left w:val="single" w:sz="4" w:space="0" w:color="000000"/>
              <w:bottom w:val="single" w:sz="4" w:space="0" w:color="000000"/>
              <w:right w:val="single" w:sz="4" w:space="0" w:color="000000"/>
            </w:tcBorders>
            <w:vAlign w:val="center"/>
          </w:tcPr>
          <w:p w14:paraId="71429F77" w14:textId="5E2FFF67"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23EC8866"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Configurazione degli elementi utili al fine della gestione dell’emergenza delle reti delle infrastrutture e dei servizi essenziali con l’indicazione dei relativi gestori (rete stradale, ferroviaria, porti, aeroporti, centrali elettriche, reti di distribuzione energia elettrica, gas, acqua e telefonia)</w:t>
            </w:r>
          </w:p>
        </w:tc>
        <w:tc>
          <w:tcPr>
            <w:tcW w:w="1659" w:type="dxa"/>
            <w:tcBorders>
              <w:bottom w:val="single" w:sz="4" w:space="0" w:color="000000"/>
              <w:right w:val="single" w:sz="4" w:space="0" w:color="000000"/>
            </w:tcBorders>
            <w:vAlign w:val="bottom"/>
          </w:tcPr>
          <w:p w14:paraId="443987BF" w14:textId="00B7841F"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4 – Documento A</w:t>
            </w:r>
          </w:p>
        </w:tc>
      </w:tr>
      <w:tr w:rsidR="00CB1E10" w14:paraId="0D297254" w14:textId="77777777" w:rsidTr="0022623B">
        <w:trPr>
          <w:trHeight w:val="945"/>
        </w:trPr>
        <w:tc>
          <w:tcPr>
            <w:tcW w:w="421" w:type="dxa"/>
            <w:tcBorders>
              <w:left w:val="single" w:sz="4" w:space="0" w:color="000000"/>
              <w:bottom w:val="single" w:sz="4" w:space="0" w:color="000000"/>
              <w:right w:val="single" w:sz="4" w:space="0" w:color="000000"/>
            </w:tcBorders>
            <w:vAlign w:val="center"/>
          </w:tcPr>
          <w:p w14:paraId="64DB4C44"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6</w:t>
            </w:r>
          </w:p>
        </w:tc>
        <w:tc>
          <w:tcPr>
            <w:tcW w:w="436" w:type="dxa"/>
            <w:tcBorders>
              <w:left w:val="single" w:sz="4" w:space="0" w:color="000000"/>
              <w:bottom w:val="single" w:sz="4" w:space="0" w:color="000000"/>
              <w:right w:val="single" w:sz="4" w:space="0" w:color="000000"/>
            </w:tcBorders>
            <w:vAlign w:val="center"/>
          </w:tcPr>
          <w:p w14:paraId="4C09B1A2" w14:textId="0A2DD610"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2AF06108"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Ubicazione delle discariche ed altri elementi utili alla gestione dei rifiuti e macerie derivanti da un evento calamitoso </w:t>
            </w:r>
            <w:r>
              <w:rPr>
                <w:rFonts w:ascii="Times New Roman" w:eastAsia="Times New Roman" w:hAnsi="Times New Roman" w:cs="Calibri"/>
                <w:i/>
                <w:color w:val="000000"/>
                <w:sz w:val="20"/>
                <w:szCs w:val="20"/>
                <w:lang w:eastAsia="it-IT"/>
              </w:rPr>
              <w:t>(impianti di discarica, impianti recupero inerti, impianti stoccaggio, impianti di trattamento chimico, fisico, biologico, impianti di trattamento veicoli a fine vita, depuratori. Aree presso le quali sia possibile attrezzare “siti di deposito temporaneo”, cave inattive)</w:t>
            </w:r>
          </w:p>
        </w:tc>
        <w:tc>
          <w:tcPr>
            <w:tcW w:w="1659" w:type="dxa"/>
            <w:tcBorders>
              <w:bottom w:val="single" w:sz="4" w:space="0" w:color="000000"/>
              <w:right w:val="single" w:sz="4" w:space="0" w:color="000000"/>
            </w:tcBorders>
            <w:vAlign w:val="bottom"/>
          </w:tcPr>
          <w:p w14:paraId="62C726D4" w14:textId="1B94ED6B"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4 – Documento A</w:t>
            </w:r>
          </w:p>
        </w:tc>
      </w:tr>
      <w:tr w:rsidR="00CB1E10" w14:paraId="35A9A3EC"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0A13B5CB"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7</w:t>
            </w:r>
          </w:p>
        </w:tc>
        <w:tc>
          <w:tcPr>
            <w:tcW w:w="436" w:type="dxa"/>
            <w:tcBorders>
              <w:left w:val="single" w:sz="4" w:space="0" w:color="000000"/>
              <w:bottom w:val="single" w:sz="4" w:space="0" w:color="000000"/>
              <w:right w:val="single" w:sz="4" w:space="0" w:color="000000"/>
            </w:tcBorders>
            <w:vAlign w:val="center"/>
          </w:tcPr>
          <w:p w14:paraId="3131E5D8" w14:textId="26A165C6"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24B52AD"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Ubicazione delle attività produttive principali, dettagliando in particolare gli stabilimenti a rischio di incidente rilevante</w:t>
            </w:r>
          </w:p>
        </w:tc>
        <w:tc>
          <w:tcPr>
            <w:tcW w:w="1659" w:type="dxa"/>
            <w:tcBorders>
              <w:bottom w:val="single" w:sz="4" w:space="0" w:color="000000"/>
              <w:right w:val="single" w:sz="4" w:space="0" w:color="000000"/>
            </w:tcBorders>
            <w:vAlign w:val="bottom"/>
          </w:tcPr>
          <w:p w14:paraId="7EAFB46D" w14:textId="2655335D"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4 – Documento A</w:t>
            </w:r>
          </w:p>
        </w:tc>
      </w:tr>
      <w:tr w:rsidR="00CB1E10" w14:paraId="78420A7A" w14:textId="77777777" w:rsidTr="0022623B">
        <w:trPr>
          <w:trHeight w:val="945"/>
        </w:trPr>
        <w:tc>
          <w:tcPr>
            <w:tcW w:w="421" w:type="dxa"/>
            <w:tcBorders>
              <w:left w:val="single" w:sz="4" w:space="0" w:color="000000"/>
              <w:bottom w:val="single" w:sz="4" w:space="0" w:color="000000"/>
              <w:right w:val="single" w:sz="4" w:space="0" w:color="000000"/>
            </w:tcBorders>
            <w:vAlign w:val="center"/>
          </w:tcPr>
          <w:p w14:paraId="480264FB"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8</w:t>
            </w:r>
          </w:p>
        </w:tc>
        <w:tc>
          <w:tcPr>
            <w:tcW w:w="436" w:type="dxa"/>
            <w:tcBorders>
              <w:left w:val="single" w:sz="4" w:space="0" w:color="000000"/>
              <w:bottom w:val="single" w:sz="4" w:space="0" w:color="000000"/>
              <w:right w:val="single" w:sz="4" w:space="0" w:color="000000"/>
            </w:tcBorders>
            <w:vAlign w:val="center"/>
          </w:tcPr>
          <w:p w14:paraId="1EE8DFA1" w14:textId="77AF9969"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6D7F349"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theme="minorHAnsi"/>
                <w:color w:val="000000"/>
                <w:sz w:val="20"/>
                <w:szCs w:val="20"/>
                <w:lang w:eastAsia="it-IT"/>
              </w:rPr>
              <w:t>Indicazione delle pianificazioni territoriali esistenti (come ad esempio piani urbanistici, paesaggistici, piani di gestione del rischio alluvioni) che insistono sul territorio, con particolare riferimento agli elementi conoscitivi utili alla caratterizzazione dei rischio presenti</w:t>
            </w:r>
          </w:p>
        </w:tc>
        <w:tc>
          <w:tcPr>
            <w:tcW w:w="1659" w:type="dxa"/>
            <w:tcBorders>
              <w:bottom w:val="single" w:sz="4" w:space="0" w:color="000000"/>
              <w:right w:val="single" w:sz="4" w:space="0" w:color="000000"/>
            </w:tcBorders>
            <w:vAlign w:val="bottom"/>
          </w:tcPr>
          <w:p w14:paraId="429DD549" w14:textId="77777777" w:rsidR="00CB1E10" w:rsidRDefault="000A26E0">
            <w:pPr>
              <w:spacing w:after="0" w:line="240" w:lineRule="auto"/>
              <w:rPr>
                <w:rFonts w:eastAsia="Times New Roman" w:cs="Calibri"/>
                <w:color w:val="000000"/>
                <w:lang w:eastAsia="it-IT"/>
              </w:rPr>
            </w:pPr>
            <w:r>
              <w:rPr>
                <w:rFonts w:eastAsia="Times New Roman" w:cs="Calibri"/>
                <w:color w:val="000000"/>
                <w:lang w:eastAsia="it-IT"/>
              </w:rPr>
              <w:t>Allegati B.2, B.3 e B.4 del Documento B</w:t>
            </w:r>
          </w:p>
          <w:p w14:paraId="059D2285" w14:textId="1E46E3DD" w:rsidR="000A26E0" w:rsidRDefault="000A26E0">
            <w:pPr>
              <w:spacing w:after="0" w:line="240" w:lineRule="auto"/>
              <w:rPr>
                <w:rFonts w:eastAsia="Times New Roman" w:cs="Calibri"/>
                <w:color w:val="000000"/>
                <w:lang w:eastAsia="it-IT"/>
              </w:rPr>
            </w:pPr>
          </w:p>
        </w:tc>
      </w:tr>
      <w:tr w:rsidR="00CB1E10" w14:paraId="4B38FE01" w14:textId="77777777" w:rsidTr="0022623B">
        <w:trPr>
          <w:trHeight w:val="315"/>
        </w:trPr>
        <w:tc>
          <w:tcPr>
            <w:tcW w:w="42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1898D313"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B</w:t>
            </w:r>
          </w:p>
        </w:tc>
        <w:tc>
          <w:tcPr>
            <w:tcW w:w="4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9E630FB" w14:textId="77777777" w:rsidR="00CB1E10" w:rsidRDefault="00CB1E10">
            <w:pPr>
              <w:spacing w:after="0" w:line="240" w:lineRule="auto"/>
              <w:jc w:val="both"/>
              <w:rPr>
                <w:rFonts w:ascii="Times New Roman" w:eastAsia="Times New Roman" w:hAnsi="Times New Roman" w:cs="Calibri"/>
                <w:b/>
                <w:bCs/>
                <w:color w:val="000000"/>
                <w:sz w:val="21"/>
                <w:szCs w:val="21"/>
                <w:lang w:eastAsia="it-IT"/>
              </w:rPr>
            </w:pPr>
          </w:p>
        </w:tc>
        <w:tc>
          <w:tcPr>
            <w:tcW w:w="7207"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F1E60C"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 xml:space="preserve">L’individuazione dei rischi e la definizione dei relativi scenari </w:t>
            </w:r>
          </w:p>
        </w:tc>
        <w:tc>
          <w:tcPr>
            <w:tcW w:w="1659" w:type="dxa"/>
            <w:tcBorders>
              <w:top w:val="single" w:sz="4" w:space="0" w:color="000000"/>
              <w:bottom w:val="single" w:sz="4" w:space="0" w:color="000000"/>
              <w:right w:val="single" w:sz="4" w:space="0" w:color="000000"/>
            </w:tcBorders>
            <w:shd w:val="clear" w:color="auto" w:fill="DAEEF3" w:themeFill="accent5" w:themeFillTint="33"/>
            <w:vAlign w:val="bottom"/>
          </w:tcPr>
          <w:p w14:paraId="31134489" w14:textId="77777777" w:rsidR="00CB1E10" w:rsidRDefault="00CB1E10">
            <w:pPr>
              <w:spacing w:after="0" w:line="240" w:lineRule="auto"/>
              <w:rPr>
                <w:rFonts w:eastAsia="Times New Roman" w:cs="Calibri"/>
                <w:b/>
                <w:bCs/>
                <w:color w:val="000000"/>
                <w:lang w:eastAsia="it-IT"/>
              </w:rPr>
            </w:pPr>
          </w:p>
        </w:tc>
      </w:tr>
      <w:tr w:rsidR="00CB1E10" w14:paraId="234732E6"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4755C14"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055A64CE" w14:textId="0D46E714"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77D9D7C6"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Elenco dei rischi presenti nel territorio (da trattare in dettaglio nelle sezioni specifiche)</w:t>
            </w:r>
          </w:p>
        </w:tc>
        <w:tc>
          <w:tcPr>
            <w:tcW w:w="1659" w:type="dxa"/>
            <w:tcBorders>
              <w:bottom w:val="single" w:sz="4" w:space="0" w:color="000000"/>
              <w:right w:val="single" w:sz="4" w:space="0" w:color="000000"/>
            </w:tcBorders>
            <w:vAlign w:val="center"/>
          </w:tcPr>
          <w:p w14:paraId="7B37B5D2" w14:textId="77777777" w:rsidR="00CB1E10" w:rsidRDefault="001F67E2" w:rsidP="001F67E2">
            <w:pPr>
              <w:spacing w:after="0" w:line="240" w:lineRule="auto"/>
              <w:jc w:val="center"/>
              <w:rPr>
                <w:rFonts w:ascii="Times New Roman" w:hAnsi="Times New Roman"/>
                <w:sz w:val="20"/>
                <w:szCs w:val="20"/>
              </w:rPr>
            </w:pPr>
            <w:r>
              <w:rPr>
                <w:rFonts w:ascii="Times New Roman" w:eastAsia="Times New Roman" w:hAnsi="Times New Roman" w:cs="Calibri"/>
                <w:color w:val="000000"/>
                <w:sz w:val="20"/>
                <w:szCs w:val="20"/>
                <w:lang w:eastAsia="it-IT"/>
              </w:rPr>
              <w:t>P</w:t>
            </w:r>
            <w:r w:rsidR="00352C15">
              <w:rPr>
                <w:rFonts w:ascii="Times New Roman" w:eastAsia="Times New Roman" w:hAnsi="Times New Roman" w:cs="Calibri"/>
                <w:color w:val="000000"/>
                <w:sz w:val="20"/>
                <w:szCs w:val="20"/>
                <w:lang w:eastAsia="it-IT"/>
              </w:rPr>
              <w:t>r</w:t>
            </w:r>
            <w:r>
              <w:rPr>
                <w:rFonts w:ascii="Times New Roman" w:eastAsia="Times New Roman" w:hAnsi="Times New Roman" w:cs="Calibri"/>
                <w:color w:val="000000"/>
                <w:sz w:val="20"/>
                <w:szCs w:val="20"/>
                <w:lang w:eastAsia="it-IT"/>
              </w:rPr>
              <w:t>evisto:</w:t>
            </w:r>
          </w:p>
        </w:tc>
      </w:tr>
      <w:tr w:rsidR="00CB1E10" w14:paraId="662F6209" w14:textId="77777777" w:rsidTr="0022623B">
        <w:trPr>
          <w:trHeight w:val="315"/>
        </w:trPr>
        <w:tc>
          <w:tcPr>
            <w:tcW w:w="421" w:type="dxa"/>
            <w:tcBorders>
              <w:left w:val="single" w:sz="4" w:space="0" w:color="000000"/>
              <w:bottom w:val="single" w:sz="4" w:space="0" w:color="000000"/>
              <w:right w:val="single" w:sz="4" w:space="0" w:color="000000"/>
            </w:tcBorders>
          </w:tcPr>
          <w:p w14:paraId="7D7873E6"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1103304D" w14:textId="5DE0FB06"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4260A342"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Idrogeologico e Idraulico</w:t>
            </w:r>
          </w:p>
        </w:tc>
        <w:tc>
          <w:tcPr>
            <w:tcW w:w="1659" w:type="dxa"/>
            <w:tcBorders>
              <w:bottom w:val="single" w:sz="4" w:space="0" w:color="000000"/>
              <w:right w:val="single" w:sz="4" w:space="0" w:color="000000"/>
            </w:tcBorders>
            <w:vAlign w:val="bottom"/>
          </w:tcPr>
          <w:p w14:paraId="1063F80A" w14:textId="77777777" w:rsidR="00CB1E10" w:rsidRDefault="001E2A8C">
            <w:pPr>
              <w:spacing w:after="0" w:line="240" w:lineRule="auto"/>
              <w:jc w:val="center"/>
              <w:rPr>
                <w:rFonts w:ascii="Times New Roman" w:hAnsi="Times New Roman"/>
                <w:sz w:val="20"/>
                <w:szCs w:val="20"/>
              </w:rPr>
            </w:pPr>
            <w:r>
              <w:rPr>
                <w:rFonts w:ascii="Times New Roman" w:hAnsi="Times New Roman"/>
                <w:sz w:val="20"/>
                <w:szCs w:val="20"/>
              </w:rPr>
              <w:t>sempre</w:t>
            </w:r>
          </w:p>
        </w:tc>
      </w:tr>
      <w:tr w:rsidR="00CB1E10" w14:paraId="6591075F" w14:textId="77777777" w:rsidTr="0022623B">
        <w:trPr>
          <w:trHeight w:val="315"/>
        </w:trPr>
        <w:tc>
          <w:tcPr>
            <w:tcW w:w="421" w:type="dxa"/>
            <w:tcBorders>
              <w:left w:val="single" w:sz="4" w:space="0" w:color="000000"/>
              <w:bottom w:val="single" w:sz="4" w:space="0" w:color="000000"/>
              <w:right w:val="single" w:sz="4" w:space="0" w:color="000000"/>
            </w:tcBorders>
          </w:tcPr>
          <w:p w14:paraId="42D0DB45"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6178C466" w14:textId="70393631"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71137131"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Vento Forte</w:t>
            </w:r>
          </w:p>
        </w:tc>
        <w:tc>
          <w:tcPr>
            <w:tcW w:w="1659" w:type="dxa"/>
            <w:tcBorders>
              <w:bottom w:val="single" w:sz="4" w:space="0" w:color="000000"/>
              <w:right w:val="single" w:sz="4" w:space="0" w:color="000000"/>
            </w:tcBorders>
            <w:vAlign w:val="bottom"/>
          </w:tcPr>
          <w:p w14:paraId="11EA5379" w14:textId="77777777" w:rsidR="00CB1E10" w:rsidRDefault="001E2A8C">
            <w:pPr>
              <w:spacing w:after="0" w:line="240" w:lineRule="auto"/>
              <w:jc w:val="center"/>
              <w:rPr>
                <w:rFonts w:ascii="Times New Roman" w:hAnsi="Times New Roman"/>
                <w:sz w:val="20"/>
                <w:szCs w:val="20"/>
              </w:rPr>
            </w:pPr>
            <w:r>
              <w:rPr>
                <w:rFonts w:ascii="Times New Roman" w:hAnsi="Times New Roman"/>
                <w:sz w:val="20"/>
                <w:szCs w:val="20"/>
              </w:rPr>
              <w:t>sempre</w:t>
            </w:r>
          </w:p>
        </w:tc>
      </w:tr>
      <w:tr w:rsidR="00CB1E10" w14:paraId="6ABB541B" w14:textId="77777777" w:rsidTr="0022623B">
        <w:trPr>
          <w:trHeight w:val="315"/>
        </w:trPr>
        <w:tc>
          <w:tcPr>
            <w:tcW w:w="421" w:type="dxa"/>
            <w:tcBorders>
              <w:left w:val="single" w:sz="4" w:space="0" w:color="000000"/>
              <w:bottom w:val="single" w:sz="4" w:space="0" w:color="000000"/>
              <w:right w:val="single" w:sz="4" w:space="0" w:color="000000"/>
            </w:tcBorders>
          </w:tcPr>
          <w:p w14:paraId="07D4AD1E"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05021711" w14:textId="28FF9664"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3C3B9F5F"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Neve e Ghiaccio</w:t>
            </w:r>
          </w:p>
        </w:tc>
        <w:tc>
          <w:tcPr>
            <w:tcW w:w="1659" w:type="dxa"/>
            <w:tcBorders>
              <w:bottom w:val="single" w:sz="4" w:space="0" w:color="000000"/>
              <w:right w:val="single" w:sz="4" w:space="0" w:color="000000"/>
            </w:tcBorders>
            <w:vAlign w:val="bottom"/>
          </w:tcPr>
          <w:p w14:paraId="565DE231" w14:textId="77777777" w:rsidR="00CB1E10" w:rsidRDefault="001E2A8C">
            <w:pPr>
              <w:spacing w:after="0" w:line="240" w:lineRule="auto"/>
              <w:jc w:val="center"/>
              <w:rPr>
                <w:rFonts w:ascii="Times New Roman" w:hAnsi="Times New Roman"/>
                <w:sz w:val="20"/>
                <w:szCs w:val="20"/>
              </w:rPr>
            </w:pPr>
            <w:r>
              <w:rPr>
                <w:rFonts w:ascii="Times New Roman" w:hAnsi="Times New Roman"/>
                <w:sz w:val="20"/>
                <w:szCs w:val="20"/>
              </w:rPr>
              <w:t>sempre</w:t>
            </w:r>
          </w:p>
        </w:tc>
      </w:tr>
      <w:tr w:rsidR="00CB1E10" w14:paraId="3AE8F443" w14:textId="77777777" w:rsidTr="0022623B">
        <w:trPr>
          <w:trHeight w:val="315"/>
        </w:trPr>
        <w:tc>
          <w:tcPr>
            <w:tcW w:w="421" w:type="dxa"/>
            <w:tcBorders>
              <w:left w:val="single" w:sz="4" w:space="0" w:color="000000"/>
              <w:bottom w:val="single" w:sz="4" w:space="0" w:color="000000"/>
              <w:right w:val="single" w:sz="4" w:space="0" w:color="000000"/>
            </w:tcBorders>
          </w:tcPr>
          <w:p w14:paraId="2F9675A3"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3A2BC249"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3BC93CB7"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Mareggiate (se presente</w:t>
            </w:r>
            <w:r w:rsidR="001E2A8C">
              <w:rPr>
                <w:rFonts w:ascii="Times New Roman" w:eastAsia="Times New Roman" w:hAnsi="Times New Roman" w:cs="Calibri"/>
                <w:color w:val="000000"/>
                <w:sz w:val="20"/>
                <w:szCs w:val="20"/>
                <w:lang w:eastAsia="it-IT"/>
              </w:rPr>
              <w:t xml:space="preserve"> nel Comune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322B1C49" w14:textId="63488AA4" w:rsidR="00CB1E10" w:rsidRDefault="00352C15">
            <w:pPr>
              <w:spacing w:after="0" w:line="240" w:lineRule="auto"/>
              <w:jc w:val="center"/>
              <w:rPr>
                <w:rFonts w:ascii="Times New Roman" w:hAnsi="Times New Roman"/>
                <w:sz w:val="20"/>
                <w:szCs w:val="20"/>
              </w:rPr>
            </w:pPr>
            <w:r>
              <w:rPr>
                <w:rFonts w:ascii="Times New Roman" w:eastAsia="Times New Roman" w:hAnsi="Times New Roman" w:cs="Calibri"/>
                <w:color w:val="000000"/>
                <w:sz w:val="20"/>
                <w:szCs w:val="20"/>
                <w:lang w:eastAsia="it-IT"/>
              </w:rPr>
              <w:t xml:space="preserve">SI   </w:t>
            </w:r>
            <w:r w:rsidR="000A26E0">
              <w:rPr>
                <w:rFonts w:ascii="Arial Unicode MS" w:eastAsia="Arial Unicode MS" w:hAnsi="Arial Unicode MS" w:cs="Arial Unicode MS" w:hint="eastAsia"/>
                <w:color w:val="000000"/>
                <w:sz w:val="20"/>
                <w:szCs w:val="20"/>
                <w:lang w:eastAsia="it-IT"/>
              </w:rPr>
              <w:t>☑</w:t>
            </w:r>
            <w:r>
              <w:rPr>
                <w:rFonts w:ascii="Times New Roman" w:eastAsia="Times New Roman" w:hAnsi="Times New Roman" w:cs="Calibri"/>
                <w:color w:val="000000"/>
                <w:sz w:val="20"/>
                <w:szCs w:val="20"/>
                <w:lang w:eastAsia="it-IT"/>
              </w:rPr>
              <w:t>NO</w:t>
            </w:r>
          </w:p>
        </w:tc>
      </w:tr>
      <w:tr w:rsidR="00CB1E10" w14:paraId="5F4C46DF" w14:textId="77777777" w:rsidTr="0022623B">
        <w:trPr>
          <w:trHeight w:val="315"/>
        </w:trPr>
        <w:tc>
          <w:tcPr>
            <w:tcW w:w="421" w:type="dxa"/>
            <w:tcBorders>
              <w:left w:val="single" w:sz="4" w:space="0" w:color="000000"/>
              <w:bottom w:val="single" w:sz="4" w:space="0" w:color="000000"/>
              <w:right w:val="single" w:sz="4" w:space="0" w:color="000000"/>
            </w:tcBorders>
          </w:tcPr>
          <w:p w14:paraId="15EF7CB8"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1F90522C"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7EAD25B7"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Sismico</w:t>
            </w:r>
          </w:p>
        </w:tc>
        <w:tc>
          <w:tcPr>
            <w:tcW w:w="1659" w:type="dxa"/>
            <w:tcBorders>
              <w:bottom w:val="single" w:sz="4" w:space="0" w:color="000000"/>
              <w:right w:val="single" w:sz="4" w:space="0" w:color="000000"/>
            </w:tcBorders>
            <w:vAlign w:val="bottom"/>
          </w:tcPr>
          <w:p w14:paraId="538CE579" w14:textId="77777777" w:rsidR="00CB1E10" w:rsidRDefault="001E2A8C">
            <w:pPr>
              <w:spacing w:after="0" w:line="240" w:lineRule="auto"/>
              <w:jc w:val="center"/>
              <w:rPr>
                <w:rFonts w:ascii="Times New Roman" w:hAnsi="Times New Roman"/>
                <w:sz w:val="20"/>
                <w:szCs w:val="20"/>
              </w:rPr>
            </w:pPr>
            <w:r>
              <w:rPr>
                <w:rFonts w:ascii="Times New Roman" w:hAnsi="Times New Roman"/>
                <w:sz w:val="20"/>
                <w:szCs w:val="20"/>
              </w:rPr>
              <w:t>sempre</w:t>
            </w:r>
          </w:p>
        </w:tc>
      </w:tr>
      <w:tr w:rsidR="00CB1E10" w14:paraId="3172314E" w14:textId="77777777" w:rsidTr="0022623B">
        <w:trPr>
          <w:trHeight w:val="315"/>
        </w:trPr>
        <w:tc>
          <w:tcPr>
            <w:tcW w:w="421" w:type="dxa"/>
            <w:tcBorders>
              <w:left w:val="single" w:sz="4" w:space="0" w:color="000000"/>
              <w:bottom w:val="single" w:sz="4" w:space="0" w:color="000000"/>
              <w:right w:val="single" w:sz="4" w:space="0" w:color="000000"/>
            </w:tcBorders>
          </w:tcPr>
          <w:p w14:paraId="0C47B2C7"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35A246FF"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2D8A8226"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di Incendio di Interfaccia Urbano Rurale (se presente</w:t>
            </w:r>
            <w:r w:rsidR="001E2A8C">
              <w:rPr>
                <w:rFonts w:ascii="Times New Roman" w:eastAsia="Times New Roman" w:hAnsi="Times New Roman" w:cs="Calibri"/>
                <w:color w:val="000000"/>
                <w:sz w:val="20"/>
                <w:szCs w:val="20"/>
                <w:lang w:eastAsia="it-IT"/>
              </w:rPr>
              <w:t xml:space="preserve"> nel Comune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35AFB9A8" w14:textId="006BAE82" w:rsidR="00CB1E10" w:rsidRDefault="000A26E0">
            <w:pPr>
              <w:spacing w:after="0" w:line="240" w:lineRule="auto"/>
              <w:jc w:val="center"/>
              <w:rPr>
                <w:rFonts w:ascii="Times New Roman" w:hAnsi="Times New Roman"/>
                <w:sz w:val="20"/>
                <w:szCs w:val="20"/>
              </w:rPr>
            </w:pPr>
            <w:r>
              <w:rPr>
                <w:rFonts w:ascii="Arial Unicode MS" w:eastAsia="Arial Unicode MS" w:hAnsi="Arial Unicode MS" w:cs="Arial Unicode MS" w:hint="eastAsia"/>
                <w:color w:val="000000"/>
                <w:sz w:val="20"/>
                <w:szCs w:val="20"/>
                <w:lang w:eastAsia="it-IT"/>
              </w:rPr>
              <w:t>☑</w:t>
            </w:r>
            <w:r w:rsidR="00352C15">
              <w:rPr>
                <w:rFonts w:ascii="Times New Roman" w:eastAsia="Times New Roman" w:hAnsi="Times New Roman" w:cs="Calibri"/>
                <w:color w:val="000000"/>
                <w:sz w:val="20"/>
                <w:szCs w:val="20"/>
                <w:lang w:eastAsia="it-IT"/>
              </w:rPr>
              <w:t xml:space="preserve">SI   </w:t>
            </w:r>
            <w:r w:rsidR="00352C15">
              <w:rPr>
                <w:rFonts w:ascii="Times New Roman" w:eastAsia="Times New Roman" w:hAnsi="Times New Roman" w:cs="Calibri"/>
                <w:color w:val="000000"/>
                <w:sz w:val="20"/>
                <w:szCs w:val="20"/>
                <w:lang w:eastAsia="it-IT"/>
              </w:rPr>
              <w:t>NO</w:t>
            </w:r>
          </w:p>
        </w:tc>
      </w:tr>
      <w:tr w:rsidR="00CB1E10" w14:paraId="78544CA5" w14:textId="77777777" w:rsidTr="0022623B">
        <w:trPr>
          <w:trHeight w:val="315"/>
        </w:trPr>
        <w:tc>
          <w:tcPr>
            <w:tcW w:w="421" w:type="dxa"/>
            <w:tcBorders>
              <w:left w:val="single" w:sz="4" w:space="0" w:color="000000"/>
              <w:bottom w:val="single" w:sz="4" w:space="0" w:color="000000"/>
              <w:right w:val="single" w:sz="4" w:space="0" w:color="000000"/>
            </w:tcBorders>
          </w:tcPr>
          <w:p w14:paraId="04DA5DEC"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4851DF61"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07F3725F"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Dighe(se presente</w:t>
            </w:r>
            <w:r w:rsidR="001E2A8C">
              <w:rPr>
                <w:rFonts w:ascii="Times New Roman" w:eastAsia="Times New Roman" w:hAnsi="Times New Roman" w:cs="Calibri"/>
                <w:color w:val="000000"/>
                <w:sz w:val="20"/>
                <w:szCs w:val="20"/>
                <w:lang w:eastAsia="it-IT"/>
              </w:rPr>
              <w:t xml:space="preserve"> nel Comune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217749BB" w14:textId="63E49118" w:rsidR="00CB1E10" w:rsidRDefault="00352C15">
            <w:pPr>
              <w:spacing w:after="0" w:line="240" w:lineRule="auto"/>
              <w:jc w:val="center"/>
              <w:rPr>
                <w:rFonts w:ascii="Times New Roman" w:hAnsi="Times New Roman"/>
                <w:sz w:val="20"/>
                <w:szCs w:val="20"/>
              </w:rPr>
            </w:pPr>
            <w:r>
              <w:rPr>
                <w:rFonts w:ascii="Times New Roman" w:eastAsia="Times New Roman" w:hAnsi="Times New Roman" w:cs="Calibri"/>
                <w:color w:val="000000"/>
                <w:sz w:val="20"/>
                <w:szCs w:val="20"/>
                <w:lang w:eastAsia="it-IT"/>
              </w:rPr>
              <w:t xml:space="preserve">SI   </w:t>
            </w:r>
            <w:r w:rsidR="000A26E0">
              <w:rPr>
                <w:rFonts w:ascii="Arial Unicode MS" w:eastAsia="Arial Unicode MS" w:hAnsi="Arial Unicode MS" w:cs="Arial Unicode MS" w:hint="eastAsia"/>
                <w:color w:val="000000"/>
                <w:sz w:val="20"/>
                <w:szCs w:val="20"/>
                <w:lang w:eastAsia="it-IT"/>
              </w:rPr>
              <w:t>☑</w:t>
            </w:r>
            <w:r>
              <w:rPr>
                <w:rFonts w:ascii="Times New Roman" w:eastAsia="Times New Roman" w:hAnsi="Times New Roman" w:cs="Calibri"/>
                <w:color w:val="000000"/>
                <w:sz w:val="20"/>
                <w:szCs w:val="20"/>
                <w:lang w:eastAsia="it-IT"/>
              </w:rPr>
              <w:t>NO</w:t>
            </w:r>
          </w:p>
        </w:tc>
      </w:tr>
      <w:tr w:rsidR="00CB1E10" w14:paraId="7178402D" w14:textId="77777777" w:rsidTr="0022623B">
        <w:trPr>
          <w:trHeight w:val="315"/>
        </w:trPr>
        <w:tc>
          <w:tcPr>
            <w:tcW w:w="421" w:type="dxa"/>
            <w:tcBorders>
              <w:left w:val="single" w:sz="4" w:space="0" w:color="000000"/>
              <w:bottom w:val="single" w:sz="4" w:space="0" w:color="000000"/>
              <w:right w:val="single" w:sz="4" w:space="0" w:color="000000"/>
            </w:tcBorders>
          </w:tcPr>
          <w:p w14:paraId="550D3B3E"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77A6A98A"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4FC3022D"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Maremoto (se presente</w:t>
            </w:r>
            <w:r w:rsidR="001E2A8C">
              <w:rPr>
                <w:rFonts w:ascii="Times New Roman" w:eastAsia="Times New Roman" w:hAnsi="Times New Roman" w:cs="Calibri"/>
                <w:color w:val="000000"/>
                <w:sz w:val="20"/>
                <w:szCs w:val="20"/>
                <w:lang w:eastAsia="it-IT"/>
              </w:rPr>
              <w:t xml:space="preserve"> nel Comune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073759AF" w14:textId="417B753A" w:rsidR="00CB1E10" w:rsidRDefault="00352C15">
            <w:pPr>
              <w:spacing w:after="0" w:line="240" w:lineRule="auto"/>
              <w:jc w:val="center"/>
              <w:rPr>
                <w:rFonts w:ascii="Times New Roman" w:hAnsi="Times New Roman"/>
                <w:sz w:val="20"/>
                <w:szCs w:val="20"/>
              </w:rPr>
            </w:pPr>
            <w:r>
              <w:rPr>
                <w:rFonts w:ascii="Times New Roman" w:eastAsia="Times New Roman" w:hAnsi="Times New Roman" w:cs="Calibri"/>
                <w:color w:val="000000"/>
                <w:sz w:val="20"/>
                <w:szCs w:val="20"/>
                <w:lang w:eastAsia="it-IT"/>
              </w:rPr>
              <w:t xml:space="preserve">SI   </w:t>
            </w:r>
            <w:r w:rsidR="000A26E0">
              <w:rPr>
                <w:rFonts w:ascii="Arial Unicode MS" w:eastAsia="Arial Unicode MS" w:hAnsi="Arial Unicode MS" w:cs="Arial Unicode MS" w:hint="eastAsia"/>
                <w:color w:val="000000"/>
                <w:sz w:val="20"/>
                <w:szCs w:val="20"/>
                <w:lang w:eastAsia="it-IT"/>
              </w:rPr>
              <w:t>☑</w:t>
            </w:r>
            <w:r>
              <w:rPr>
                <w:rFonts w:ascii="Times New Roman" w:eastAsia="Times New Roman" w:hAnsi="Times New Roman" w:cs="Calibri"/>
                <w:color w:val="000000"/>
                <w:sz w:val="20"/>
                <w:szCs w:val="20"/>
                <w:lang w:eastAsia="it-IT"/>
              </w:rPr>
              <w:t>NO</w:t>
            </w:r>
          </w:p>
        </w:tc>
      </w:tr>
      <w:tr w:rsidR="00CB1E10" w14:paraId="5D586E95" w14:textId="77777777" w:rsidTr="0022623B">
        <w:trPr>
          <w:trHeight w:val="315"/>
        </w:trPr>
        <w:tc>
          <w:tcPr>
            <w:tcW w:w="421" w:type="dxa"/>
            <w:tcBorders>
              <w:left w:val="single" w:sz="4" w:space="0" w:color="000000"/>
              <w:bottom w:val="single" w:sz="4" w:space="0" w:color="000000"/>
              <w:right w:val="single" w:sz="4" w:space="0" w:color="000000"/>
            </w:tcBorders>
          </w:tcPr>
          <w:p w14:paraId="2D42E1A1"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79D6AAE3"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3B66B8A8"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Valanghivo (se presente</w:t>
            </w:r>
            <w:r w:rsidR="001E2A8C">
              <w:rPr>
                <w:rFonts w:ascii="Times New Roman" w:eastAsia="Times New Roman" w:hAnsi="Times New Roman" w:cs="Calibri"/>
                <w:color w:val="000000"/>
                <w:sz w:val="20"/>
                <w:szCs w:val="20"/>
                <w:lang w:eastAsia="it-IT"/>
              </w:rPr>
              <w:t xml:space="preserve"> nel Comune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6EC6D7F9" w14:textId="006F8891" w:rsidR="00CB1E10" w:rsidRDefault="00352C15">
            <w:pPr>
              <w:spacing w:after="0" w:line="240" w:lineRule="auto"/>
              <w:jc w:val="center"/>
              <w:rPr>
                <w:rFonts w:ascii="Times New Roman" w:hAnsi="Times New Roman"/>
                <w:sz w:val="20"/>
                <w:szCs w:val="20"/>
              </w:rPr>
            </w:pPr>
            <w:r>
              <w:rPr>
                <w:rFonts w:ascii="Times New Roman" w:eastAsia="Times New Roman" w:hAnsi="Times New Roman" w:cs="Calibri"/>
                <w:color w:val="000000"/>
                <w:sz w:val="20"/>
                <w:szCs w:val="20"/>
                <w:lang w:eastAsia="it-IT"/>
              </w:rPr>
              <w:t xml:space="preserve">SI   </w:t>
            </w:r>
            <w:r w:rsidR="000A26E0">
              <w:rPr>
                <w:rFonts w:ascii="Arial Unicode MS" w:eastAsia="Arial Unicode MS" w:hAnsi="Arial Unicode MS" w:cs="Arial Unicode MS" w:hint="eastAsia"/>
                <w:color w:val="000000"/>
                <w:sz w:val="20"/>
                <w:szCs w:val="20"/>
                <w:lang w:eastAsia="it-IT"/>
              </w:rPr>
              <w:t>☑</w:t>
            </w:r>
            <w:r>
              <w:rPr>
                <w:rFonts w:ascii="Times New Roman" w:eastAsia="Times New Roman" w:hAnsi="Times New Roman" w:cs="Calibri"/>
                <w:color w:val="000000"/>
                <w:sz w:val="20"/>
                <w:szCs w:val="20"/>
                <w:lang w:eastAsia="it-IT"/>
              </w:rPr>
              <w:t>NO</w:t>
            </w:r>
          </w:p>
        </w:tc>
      </w:tr>
      <w:tr w:rsidR="00CB1E10" w14:paraId="61FB9C8D" w14:textId="77777777" w:rsidTr="0022623B">
        <w:trPr>
          <w:trHeight w:val="315"/>
        </w:trPr>
        <w:tc>
          <w:tcPr>
            <w:tcW w:w="421" w:type="dxa"/>
            <w:tcBorders>
              <w:left w:val="single" w:sz="4" w:space="0" w:color="000000"/>
              <w:bottom w:val="single" w:sz="4" w:space="0" w:color="000000"/>
              <w:right w:val="single" w:sz="4" w:space="0" w:color="000000"/>
            </w:tcBorders>
          </w:tcPr>
          <w:p w14:paraId="24971F2D"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5493BB0B"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427B6997"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i/>
                <w:color w:val="000000"/>
                <w:sz w:val="20"/>
                <w:szCs w:val="20"/>
                <w:lang w:eastAsia="it-IT"/>
              </w:rPr>
              <w:t>Altri rischi eventualmente presenti  sul territorio comunale la cui pianificazione è in competenza di altri soggetti</w:t>
            </w:r>
          </w:p>
        </w:tc>
        <w:tc>
          <w:tcPr>
            <w:tcW w:w="1659" w:type="dxa"/>
            <w:tcBorders>
              <w:bottom w:val="single" w:sz="4" w:space="0" w:color="000000"/>
              <w:right w:val="single" w:sz="4" w:space="0" w:color="000000"/>
            </w:tcBorders>
            <w:vAlign w:val="bottom"/>
          </w:tcPr>
          <w:p w14:paraId="138EA278" w14:textId="77777777" w:rsidR="00CB1E10" w:rsidRDefault="00CB1E10">
            <w:pPr>
              <w:spacing w:after="0" w:line="240" w:lineRule="auto"/>
              <w:jc w:val="center"/>
              <w:rPr>
                <w:rFonts w:ascii="Times New Roman" w:eastAsia="Times New Roman" w:hAnsi="Times New Roman" w:cs="Calibri"/>
                <w:color w:val="000000"/>
                <w:sz w:val="20"/>
                <w:szCs w:val="20"/>
                <w:lang w:eastAsia="it-IT"/>
              </w:rPr>
            </w:pPr>
          </w:p>
        </w:tc>
      </w:tr>
      <w:tr w:rsidR="00CB1E10" w14:paraId="0FFB066C" w14:textId="77777777" w:rsidTr="0022623B">
        <w:trPr>
          <w:trHeight w:val="315"/>
        </w:trPr>
        <w:tc>
          <w:tcPr>
            <w:tcW w:w="421" w:type="dxa"/>
            <w:tcBorders>
              <w:left w:val="single" w:sz="4" w:space="0" w:color="000000"/>
              <w:bottom w:val="single" w:sz="4" w:space="0" w:color="000000"/>
              <w:right w:val="single" w:sz="4" w:space="0" w:color="000000"/>
            </w:tcBorders>
          </w:tcPr>
          <w:p w14:paraId="0CB1A797"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16770195"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6E846DAB"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Rischio Incidente Chimico Industriale (se presente</w:t>
            </w:r>
            <w:r w:rsidR="001E2A8C">
              <w:rPr>
                <w:rFonts w:ascii="Times New Roman" w:eastAsia="Times New Roman" w:hAnsi="Times New Roman" w:cs="Calibri"/>
                <w:color w:val="000000"/>
                <w:sz w:val="20"/>
                <w:szCs w:val="20"/>
                <w:lang w:eastAsia="it-IT"/>
              </w:rPr>
              <w:t xml:space="preserve"> nel Comune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69703054" w14:textId="3C40EC8E" w:rsidR="00CB1E10" w:rsidRDefault="00352C15">
            <w:pPr>
              <w:spacing w:after="0" w:line="240" w:lineRule="auto"/>
              <w:jc w:val="center"/>
              <w:rPr>
                <w:rFonts w:ascii="Times New Roman" w:hAnsi="Times New Roman"/>
                <w:sz w:val="20"/>
                <w:szCs w:val="20"/>
              </w:rPr>
            </w:pPr>
            <w:r>
              <w:rPr>
                <w:rFonts w:ascii="Times New Roman" w:eastAsia="Times New Roman" w:hAnsi="Times New Roman" w:cs="Calibri"/>
                <w:color w:val="000000"/>
                <w:sz w:val="20"/>
                <w:szCs w:val="20"/>
                <w:lang w:eastAsia="it-IT"/>
              </w:rPr>
              <w:t xml:space="preserve">SI   </w:t>
            </w:r>
            <w:r w:rsidR="000A26E0">
              <w:rPr>
                <w:rFonts w:ascii="Arial Unicode MS" w:eastAsia="Arial Unicode MS" w:hAnsi="Arial Unicode MS" w:cs="Arial Unicode MS" w:hint="eastAsia"/>
                <w:color w:val="000000"/>
                <w:sz w:val="20"/>
                <w:szCs w:val="20"/>
                <w:lang w:eastAsia="it-IT"/>
              </w:rPr>
              <w:t>☑</w:t>
            </w:r>
            <w:r>
              <w:rPr>
                <w:rFonts w:ascii="Times New Roman" w:eastAsia="Times New Roman" w:hAnsi="Times New Roman" w:cs="Calibri"/>
                <w:color w:val="000000"/>
                <w:sz w:val="20"/>
                <w:szCs w:val="20"/>
                <w:lang w:eastAsia="it-IT"/>
              </w:rPr>
              <w:t>NO</w:t>
            </w:r>
          </w:p>
        </w:tc>
      </w:tr>
      <w:tr w:rsidR="00CB1E10" w14:paraId="292741B9" w14:textId="77777777" w:rsidTr="0022623B">
        <w:trPr>
          <w:trHeight w:val="315"/>
        </w:trPr>
        <w:tc>
          <w:tcPr>
            <w:tcW w:w="421" w:type="dxa"/>
            <w:tcBorders>
              <w:left w:val="single" w:sz="4" w:space="0" w:color="000000"/>
              <w:bottom w:val="single" w:sz="4" w:space="0" w:color="000000"/>
              <w:right w:val="single" w:sz="4" w:space="0" w:color="000000"/>
            </w:tcBorders>
          </w:tcPr>
          <w:p w14:paraId="2C321309" w14:textId="77777777" w:rsidR="00CB1E10" w:rsidRDefault="00CB1E10">
            <w:pPr>
              <w:spacing w:after="0" w:line="240" w:lineRule="auto"/>
              <w:rPr>
                <w:rFonts w:ascii="Times New Roman" w:eastAsia="Times New Roman" w:hAnsi="Times New Roman" w:cs="Calibri"/>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181103C8" w14:textId="77777777" w:rsidR="00CB1E10" w:rsidRDefault="00CB1E10">
            <w:pPr>
              <w:spacing w:after="0" w:line="240" w:lineRule="auto"/>
              <w:jc w:val="both"/>
              <w:rPr>
                <w:rFonts w:ascii="Times New Roman" w:eastAsia="Times New Roman" w:hAnsi="Times New Roman" w:cs="Calibri"/>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5FCADC62" w14:textId="25D9F50A"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Rischio Altra Tipologia considerata: </w:t>
            </w:r>
            <w:r w:rsidR="000A26E0">
              <w:rPr>
                <w:rFonts w:ascii="Times New Roman" w:eastAsia="Times New Roman" w:hAnsi="Times New Roman" w:cs="Calibri"/>
                <w:color w:val="000000"/>
                <w:sz w:val="20"/>
                <w:szCs w:val="20"/>
                <w:lang w:eastAsia="it-IT"/>
              </w:rPr>
              <w:t>Deficit Idrico, Rischi associati all’inquinamento dell’ambiente, Rischio sanitario, Rischio associato alla vita sociale dell’uomo, Black-out elettrico, Rischio legato al disastro autostradale o aereo, Rischio legato al rientro incontrollato di oggetti e/o detriti spaziali</w:t>
            </w:r>
          </w:p>
        </w:tc>
        <w:tc>
          <w:tcPr>
            <w:tcW w:w="1659" w:type="dxa"/>
            <w:tcBorders>
              <w:bottom w:val="single" w:sz="4" w:space="0" w:color="000000"/>
              <w:right w:val="single" w:sz="4" w:space="0" w:color="000000"/>
            </w:tcBorders>
            <w:vAlign w:val="bottom"/>
          </w:tcPr>
          <w:p w14:paraId="04757572" w14:textId="5670C95C" w:rsidR="00CB1E10" w:rsidRDefault="000A26E0">
            <w:pPr>
              <w:spacing w:after="0" w:line="240" w:lineRule="auto"/>
              <w:jc w:val="center"/>
              <w:rPr>
                <w:rFonts w:ascii="Times New Roman" w:hAnsi="Times New Roman"/>
                <w:sz w:val="20"/>
                <w:szCs w:val="20"/>
              </w:rPr>
            </w:pPr>
            <w:r>
              <w:rPr>
                <w:rFonts w:ascii="Arial Unicode MS" w:eastAsia="Arial Unicode MS" w:hAnsi="Arial Unicode MS" w:cs="Arial Unicode MS" w:hint="eastAsia"/>
                <w:color w:val="000000"/>
                <w:sz w:val="20"/>
                <w:szCs w:val="20"/>
                <w:lang w:eastAsia="it-IT"/>
              </w:rPr>
              <w:t>☑</w:t>
            </w:r>
            <w:r w:rsidR="00352C15">
              <w:rPr>
                <w:rFonts w:ascii="Times New Roman" w:eastAsia="Times New Roman" w:hAnsi="Times New Roman" w:cs="Calibri"/>
                <w:color w:val="000000"/>
                <w:sz w:val="20"/>
                <w:szCs w:val="20"/>
                <w:lang w:eastAsia="it-IT"/>
              </w:rPr>
              <w:t xml:space="preserve">SI   </w:t>
            </w:r>
            <w:r w:rsidR="00352C15">
              <w:rPr>
                <w:rFonts w:ascii="Times New Roman" w:eastAsia="Times New Roman" w:hAnsi="Times New Roman" w:cs="Calibri"/>
                <w:color w:val="000000"/>
                <w:sz w:val="20"/>
                <w:szCs w:val="20"/>
                <w:lang w:eastAsia="it-IT"/>
              </w:rPr>
              <w:t>NO</w:t>
            </w:r>
          </w:p>
        </w:tc>
      </w:tr>
      <w:tr w:rsidR="00CB1E10" w14:paraId="1A6C5049" w14:textId="77777777" w:rsidTr="0022623B">
        <w:trPr>
          <w:trHeight w:val="315"/>
        </w:trPr>
        <w:tc>
          <w:tcPr>
            <w:tcW w:w="42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62112F98"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C</w:t>
            </w:r>
          </w:p>
        </w:tc>
        <w:tc>
          <w:tcPr>
            <w:tcW w:w="4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485BCECF" w14:textId="77777777" w:rsidR="00CB1E10" w:rsidRDefault="00CB1E10">
            <w:pPr>
              <w:spacing w:after="0" w:line="240" w:lineRule="auto"/>
              <w:jc w:val="both"/>
              <w:rPr>
                <w:rFonts w:ascii="Times New Roman" w:eastAsia="Times New Roman" w:hAnsi="Times New Roman" w:cs="Calibri"/>
                <w:b/>
                <w:bCs/>
                <w:color w:val="000000"/>
                <w:sz w:val="21"/>
                <w:szCs w:val="21"/>
                <w:lang w:eastAsia="it-IT"/>
              </w:rPr>
            </w:pPr>
          </w:p>
        </w:tc>
        <w:tc>
          <w:tcPr>
            <w:tcW w:w="7207"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519A6F5"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Modello d’intervento</w:t>
            </w:r>
          </w:p>
        </w:tc>
        <w:tc>
          <w:tcPr>
            <w:tcW w:w="165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bottom"/>
          </w:tcPr>
          <w:p w14:paraId="4426AA9E" w14:textId="77777777" w:rsidR="00CB1E10" w:rsidRDefault="00CB1E10">
            <w:pPr>
              <w:spacing w:after="0" w:line="240" w:lineRule="auto"/>
              <w:rPr>
                <w:rFonts w:eastAsia="Times New Roman" w:cs="Calibri"/>
                <w:b/>
                <w:bCs/>
                <w:color w:val="000000"/>
                <w:lang w:eastAsia="it-IT"/>
              </w:rPr>
            </w:pPr>
          </w:p>
        </w:tc>
      </w:tr>
      <w:tr w:rsidR="00CB1E10" w14:paraId="33671FAF" w14:textId="77777777" w:rsidTr="0022623B">
        <w:trPr>
          <w:trHeight w:val="315"/>
        </w:trPr>
        <w:tc>
          <w:tcPr>
            <w:tcW w:w="421" w:type="dxa"/>
            <w:tcBorders>
              <w:top w:val="single" w:sz="4" w:space="0" w:color="000000"/>
              <w:left w:val="single" w:sz="4" w:space="0" w:color="000000"/>
              <w:bottom w:val="single" w:sz="4" w:space="0" w:color="000000"/>
              <w:right w:val="single" w:sz="4" w:space="0" w:color="000000"/>
            </w:tcBorders>
          </w:tcPr>
          <w:p w14:paraId="4850AEAD" w14:textId="77777777" w:rsidR="00CB1E10" w:rsidRDefault="00CB1E10">
            <w:pPr>
              <w:spacing w:after="0" w:line="240" w:lineRule="auto"/>
              <w:rPr>
                <w:rFonts w:ascii="Times New Roman" w:eastAsia="Times New Roman" w:hAnsi="Times New Roman" w:cs="Calibri"/>
                <w:b/>
                <w:bCs/>
                <w:i/>
                <w:iCs/>
                <w:color w:val="000000"/>
                <w:sz w:val="21"/>
                <w:szCs w:val="21"/>
                <w:lang w:eastAsia="it-IT"/>
              </w:rPr>
            </w:pPr>
          </w:p>
        </w:tc>
        <w:tc>
          <w:tcPr>
            <w:tcW w:w="436" w:type="dxa"/>
            <w:tcBorders>
              <w:top w:val="single" w:sz="4" w:space="0" w:color="000000"/>
              <w:left w:val="single" w:sz="4" w:space="0" w:color="000000"/>
              <w:bottom w:val="single" w:sz="4" w:space="0" w:color="000000"/>
              <w:right w:val="single" w:sz="4" w:space="0" w:color="000000"/>
            </w:tcBorders>
          </w:tcPr>
          <w:p w14:paraId="5A49F87D" w14:textId="77777777" w:rsidR="00CB1E10" w:rsidRDefault="00CB1E10">
            <w:pPr>
              <w:spacing w:after="0" w:line="240" w:lineRule="auto"/>
              <w:jc w:val="both"/>
              <w:rPr>
                <w:rFonts w:ascii="Times New Roman" w:eastAsia="Times New Roman" w:hAnsi="Times New Roman" w:cs="Calibri"/>
                <w:b/>
                <w:bCs/>
                <w:i/>
                <w:iCs/>
                <w:color w:val="000000"/>
                <w:sz w:val="21"/>
                <w:szCs w:val="21"/>
                <w:lang w:eastAsia="it-IT"/>
              </w:rPr>
            </w:pPr>
          </w:p>
        </w:tc>
        <w:tc>
          <w:tcPr>
            <w:tcW w:w="7207" w:type="dxa"/>
            <w:tcBorders>
              <w:top w:val="single" w:sz="4" w:space="0" w:color="000000"/>
              <w:left w:val="single" w:sz="4" w:space="0" w:color="000000"/>
              <w:bottom w:val="single" w:sz="4" w:space="0" w:color="000000"/>
              <w:right w:val="single" w:sz="4" w:space="0" w:color="000000"/>
            </w:tcBorders>
            <w:vAlign w:val="center"/>
          </w:tcPr>
          <w:p w14:paraId="62CEC4DA"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i/>
                <w:iCs/>
                <w:color w:val="000000"/>
                <w:sz w:val="21"/>
                <w:szCs w:val="21"/>
                <w:lang w:eastAsia="it-IT"/>
              </w:rPr>
              <w:t>Gli elementi strategici operativi della pianificazione di protezione civile</w:t>
            </w:r>
          </w:p>
        </w:tc>
        <w:tc>
          <w:tcPr>
            <w:tcW w:w="1659" w:type="dxa"/>
            <w:tcBorders>
              <w:top w:val="single" w:sz="4" w:space="0" w:color="000000"/>
              <w:bottom w:val="single" w:sz="4" w:space="0" w:color="000000"/>
              <w:right w:val="single" w:sz="4" w:space="0" w:color="000000"/>
            </w:tcBorders>
            <w:vAlign w:val="bottom"/>
          </w:tcPr>
          <w:p w14:paraId="3162B92F" w14:textId="77777777" w:rsidR="00CB1E10" w:rsidRDefault="00CB1E10">
            <w:pPr>
              <w:spacing w:after="0" w:line="240" w:lineRule="auto"/>
              <w:rPr>
                <w:rFonts w:eastAsia="Times New Roman" w:cs="Calibri"/>
                <w:color w:val="000000"/>
                <w:lang w:eastAsia="it-IT"/>
              </w:rPr>
            </w:pPr>
          </w:p>
        </w:tc>
      </w:tr>
      <w:tr w:rsidR="00CB1E10" w14:paraId="78A4EA6E" w14:textId="77777777" w:rsidTr="0022623B">
        <w:trPr>
          <w:trHeight w:val="315"/>
        </w:trPr>
        <w:tc>
          <w:tcPr>
            <w:tcW w:w="421" w:type="dxa"/>
            <w:tcBorders>
              <w:left w:val="single" w:sz="4" w:space="0" w:color="000000"/>
              <w:bottom w:val="single" w:sz="4" w:space="0" w:color="000000"/>
              <w:right w:val="single" w:sz="4" w:space="0" w:color="000000"/>
            </w:tcBorders>
          </w:tcPr>
          <w:p w14:paraId="16374DB9" w14:textId="77777777" w:rsidR="00CB1E10" w:rsidRDefault="00CB1E10">
            <w:pPr>
              <w:spacing w:after="0" w:line="240" w:lineRule="auto"/>
              <w:rPr>
                <w:rFonts w:ascii="Times New Roman" w:eastAsia="Times New Roman" w:hAnsi="Times New Roman" w:cs="Calibri"/>
                <w:i/>
                <w:iCs/>
                <w:color w:val="000000"/>
                <w:sz w:val="21"/>
                <w:szCs w:val="21"/>
                <w:lang w:eastAsia="it-IT"/>
              </w:rPr>
            </w:pPr>
          </w:p>
        </w:tc>
        <w:tc>
          <w:tcPr>
            <w:tcW w:w="436" w:type="dxa"/>
            <w:tcBorders>
              <w:left w:val="single" w:sz="4" w:space="0" w:color="000000"/>
              <w:bottom w:val="single" w:sz="4" w:space="0" w:color="000000"/>
              <w:right w:val="single" w:sz="4" w:space="0" w:color="000000"/>
            </w:tcBorders>
          </w:tcPr>
          <w:p w14:paraId="62AD812E" w14:textId="77777777" w:rsidR="00CB1E10" w:rsidRDefault="00CB1E10">
            <w:pPr>
              <w:spacing w:after="0" w:line="240" w:lineRule="auto"/>
              <w:jc w:val="both"/>
              <w:rPr>
                <w:rFonts w:ascii="Times New Roman" w:eastAsia="Times New Roman" w:hAnsi="Times New Roman" w:cs="Calibri"/>
                <w:i/>
                <w:iCs/>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3541ACC9"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i/>
                <w:iCs/>
                <w:color w:val="000000"/>
                <w:sz w:val="21"/>
                <w:szCs w:val="21"/>
                <w:lang w:eastAsia="it-IT"/>
              </w:rPr>
              <w:t>Organizzazione della struttura di protezione civile</w:t>
            </w:r>
          </w:p>
        </w:tc>
        <w:tc>
          <w:tcPr>
            <w:tcW w:w="1659" w:type="dxa"/>
            <w:tcBorders>
              <w:bottom w:val="single" w:sz="4" w:space="0" w:color="000000"/>
              <w:right w:val="single" w:sz="4" w:space="0" w:color="000000"/>
            </w:tcBorders>
            <w:vAlign w:val="bottom"/>
          </w:tcPr>
          <w:p w14:paraId="338E6427" w14:textId="77777777" w:rsidR="00CB1E10" w:rsidRDefault="00CB1E10">
            <w:pPr>
              <w:spacing w:after="0" w:line="240" w:lineRule="auto"/>
              <w:rPr>
                <w:rFonts w:eastAsia="Times New Roman" w:cs="Calibri"/>
                <w:color w:val="000000"/>
                <w:lang w:eastAsia="it-IT"/>
              </w:rPr>
            </w:pPr>
          </w:p>
        </w:tc>
      </w:tr>
      <w:tr w:rsidR="00CB1E10" w14:paraId="49806FC4"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9C27BFD"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651B86D4" w14:textId="782423F6" w:rsidR="00CB1E10" w:rsidRDefault="000A26E0">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C105EC3"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Organizzazione complessiva del Comune e dei suoi uffici</w:t>
            </w:r>
          </w:p>
        </w:tc>
        <w:tc>
          <w:tcPr>
            <w:tcW w:w="1659" w:type="dxa"/>
            <w:tcBorders>
              <w:bottom w:val="single" w:sz="4" w:space="0" w:color="000000"/>
              <w:right w:val="single" w:sz="4" w:space="0" w:color="000000"/>
            </w:tcBorders>
            <w:vAlign w:val="bottom"/>
          </w:tcPr>
          <w:p w14:paraId="4B104052" w14:textId="28F42649" w:rsidR="00CB1E10" w:rsidRDefault="000A26E0">
            <w:pPr>
              <w:spacing w:after="0" w:line="240" w:lineRule="auto"/>
              <w:rPr>
                <w:rFonts w:eastAsia="Times New Roman" w:cs="Calibri"/>
                <w:color w:val="000000"/>
                <w:lang w:eastAsia="it-IT"/>
              </w:rPr>
            </w:pPr>
            <w:r>
              <w:rPr>
                <w:rFonts w:eastAsia="Times New Roman" w:cs="Calibri"/>
                <w:color w:val="000000"/>
                <w:lang w:eastAsia="it-IT"/>
              </w:rPr>
              <w:t>Capitolo 7 – Documento A</w:t>
            </w:r>
          </w:p>
        </w:tc>
      </w:tr>
      <w:tr w:rsidR="00CB1E10" w14:paraId="1B86C3E7"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5F4C9435"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left w:val="single" w:sz="4" w:space="0" w:color="000000"/>
              <w:bottom w:val="single" w:sz="4" w:space="0" w:color="000000"/>
              <w:right w:val="single" w:sz="4" w:space="0" w:color="000000"/>
            </w:tcBorders>
            <w:vAlign w:val="center"/>
          </w:tcPr>
          <w:p w14:paraId="17DEA593" w14:textId="2970CC6B" w:rsidR="00CB1E10"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5382B698"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Organizzazione della struttura di protezione civile in ordinario</w:t>
            </w:r>
          </w:p>
        </w:tc>
        <w:tc>
          <w:tcPr>
            <w:tcW w:w="1659" w:type="dxa"/>
            <w:tcBorders>
              <w:bottom w:val="single" w:sz="4" w:space="0" w:color="000000"/>
              <w:right w:val="single" w:sz="4" w:space="0" w:color="000000"/>
            </w:tcBorders>
            <w:vAlign w:val="bottom"/>
          </w:tcPr>
          <w:p w14:paraId="58A3B5EA" w14:textId="4C9950F8" w:rsidR="00CB1E10" w:rsidRDefault="00F04EEE">
            <w:pPr>
              <w:spacing w:after="0" w:line="240" w:lineRule="auto"/>
              <w:rPr>
                <w:rFonts w:eastAsia="Times New Roman" w:cs="Calibri"/>
                <w:color w:val="000000"/>
                <w:lang w:eastAsia="it-IT"/>
              </w:rPr>
            </w:pPr>
            <w:r>
              <w:rPr>
                <w:rFonts w:eastAsia="Times New Roman" w:cs="Calibri"/>
                <w:color w:val="000000"/>
                <w:lang w:eastAsia="it-IT"/>
              </w:rPr>
              <w:t>Capitolo 2 e 7 – Documento A</w:t>
            </w:r>
          </w:p>
        </w:tc>
      </w:tr>
      <w:tr w:rsidR="00CB1E10" w14:paraId="6DF44DDD" w14:textId="77777777" w:rsidTr="0022623B">
        <w:trPr>
          <w:trHeight w:val="630"/>
        </w:trPr>
        <w:tc>
          <w:tcPr>
            <w:tcW w:w="421" w:type="dxa"/>
            <w:tcBorders>
              <w:left w:val="single" w:sz="4" w:space="0" w:color="000000"/>
              <w:bottom w:val="single" w:sz="4" w:space="0" w:color="000000"/>
              <w:right w:val="single" w:sz="4" w:space="0" w:color="000000"/>
            </w:tcBorders>
            <w:vAlign w:val="center"/>
          </w:tcPr>
          <w:p w14:paraId="1C162BFE"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3</w:t>
            </w:r>
          </w:p>
        </w:tc>
        <w:tc>
          <w:tcPr>
            <w:tcW w:w="436" w:type="dxa"/>
            <w:tcBorders>
              <w:left w:val="single" w:sz="4" w:space="0" w:color="000000"/>
              <w:bottom w:val="single" w:sz="4" w:space="0" w:color="000000"/>
              <w:right w:val="single" w:sz="4" w:space="0" w:color="000000"/>
            </w:tcBorders>
            <w:vAlign w:val="center"/>
          </w:tcPr>
          <w:p w14:paraId="19A27629" w14:textId="77777777" w:rsidR="00CB1E10" w:rsidRDefault="0022623B">
            <w:pPr>
              <w:spacing w:after="0" w:line="240" w:lineRule="auto"/>
              <w:jc w:val="both"/>
              <w:rPr>
                <w:rFonts w:ascii="Times New Roman" w:hAnsi="Times New Roman"/>
                <w:sz w:val="21"/>
                <w:szCs w:val="21"/>
              </w:rPr>
            </w:pPr>
            <w:r>
              <w:rPr>
                <w:rFonts w:ascii="Times New Roman" w:hAnsi="Times New Roman"/>
                <w:sz w:val="21"/>
                <w:szCs w:val="21"/>
              </w:rPr>
              <w:sym w:font="Wingdings" w:char="F0A8"/>
            </w:r>
          </w:p>
        </w:tc>
        <w:tc>
          <w:tcPr>
            <w:tcW w:w="7207" w:type="dxa"/>
            <w:tcBorders>
              <w:left w:val="single" w:sz="4" w:space="0" w:color="000000"/>
              <w:bottom w:val="single" w:sz="4" w:space="0" w:color="000000"/>
              <w:right w:val="single" w:sz="4" w:space="0" w:color="000000"/>
            </w:tcBorders>
            <w:vAlign w:val="center"/>
          </w:tcPr>
          <w:p w14:paraId="089BAFEE" w14:textId="77777777" w:rsidR="00CB1E10" w:rsidRDefault="00352C15" w:rsidP="002074E9">
            <w:pPr>
              <w:spacing w:after="0" w:line="240" w:lineRule="auto"/>
              <w:jc w:val="both"/>
              <w:rPr>
                <w:sz w:val="20"/>
                <w:szCs w:val="20"/>
              </w:rPr>
            </w:pPr>
            <w:r>
              <w:rPr>
                <w:rFonts w:ascii="Times New Roman" w:eastAsia="Times New Roman" w:hAnsi="Times New Roman" w:cs="Calibri"/>
                <w:sz w:val="20"/>
                <w:szCs w:val="20"/>
                <w:lang w:eastAsia="it-IT"/>
              </w:rPr>
              <w:t>(</w:t>
            </w:r>
            <w:r>
              <w:rPr>
                <w:rFonts w:ascii="Times New Roman" w:eastAsia="Times New Roman" w:hAnsi="Times New Roman" w:cs="Calibri"/>
                <w:sz w:val="20"/>
                <w:szCs w:val="20"/>
                <w:u w:val="single"/>
                <w:lang w:eastAsia="it-IT"/>
              </w:rPr>
              <w:t>se presente gestione associata</w:t>
            </w:r>
            <w:r>
              <w:rPr>
                <w:rFonts w:ascii="Times New Roman" w:eastAsia="Times New Roman" w:hAnsi="Times New Roman" w:cs="Calibri"/>
                <w:sz w:val="20"/>
                <w:szCs w:val="20"/>
                <w:lang w:eastAsia="it-IT"/>
              </w:rPr>
              <w:t xml:space="preserve">) </w:t>
            </w:r>
            <w:r>
              <w:rPr>
                <w:rFonts w:ascii="Times New Roman" w:eastAsia="Times New Roman" w:hAnsi="Times New Roman" w:cs="Calibri"/>
                <w:i/>
                <w:sz w:val="20"/>
                <w:szCs w:val="20"/>
                <w:lang w:eastAsia="it-IT"/>
              </w:rPr>
              <w:t xml:space="preserve">“Sezione del piano di protezione civile relativa alla gestione associata”: </w:t>
            </w:r>
            <w:r>
              <w:rPr>
                <w:rFonts w:ascii="Times New Roman" w:eastAsia="Times New Roman" w:hAnsi="Times New Roman" w:cs="Calibri"/>
                <w:sz w:val="20"/>
                <w:szCs w:val="20"/>
                <w:lang w:eastAsia="it-IT"/>
              </w:rPr>
              <w:t>organizzazione della struttura della gestione associata per le attività a supporto dei Comuni, come previsto nell’atto associativo</w:t>
            </w:r>
          </w:p>
        </w:tc>
        <w:tc>
          <w:tcPr>
            <w:tcW w:w="1659" w:type="dxa"/>
            <w:tcBorders>
              <w:bottom w:val="single" w:sz="4" w:space="0" w:color="000000"/>
              <w:right w:val="single" w:sz="4" w:space="0" w:color="000000"/>
            </w:tcBorders>
            <w:vAlign w:val="bottom"/>
          </w:tcPr>
          <w:p w14:paraId="57B8F74E" w14:textId="77777777" w:rsidR="00CB1E10" w:rsidRDefault="00CB1E10">
            <w:pPr>
              <w:spacing w:after="0" w:line="240" w:lineRule="auto"/>
              <w:rPr>
                <w:rFonts w:eastAsia="Times New Roman" w:cs="Calibri"/>
                <w:color w:val="000000"/>
                <w:lang w:eastAsia="it-IT"/>
              </w:rPr>
            </w:pPr>
          </w:p>
        </w:tc>
      </w:tr>
      <w:tr w:rsidR="00CB1E10" w14:paraId="51D7BD08" w14:textId="77777777" w:rsidTr="0022623B">
        <w:trPr>
          <w:trHeight w:val="630"/>
        </w:trPr>
        <w:tc>
          <w:tcPr>
            <w:tcW w:w="421" w:type="dxa"/>
            <w:tcBorders>
              <w:left w:val="single" w:sz="4" w:space="0" w:color="000000"/>
              <w:bottom w:val="single" w:sz="4" w:space="0" w:color="000000"/>
              <w:right w:val="single" w:sz="4" w:space="0" w:color="000000"/>
            </w:tcBorders>
            <w:vAlign w:val="center"/>
          </w:tcPr>
          <w:p w14:paraId="505C1204"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4</w:t>
            </w:r>
          </w:p>
        </w:tc>
        <w:tc>
          <w:tcPr>
            <w:tcW w:w="436" w:type="dxa"/>
            <w:tcBorders>
              <w:left w:val="single" w:sz="4" w:space="0" w:color="000000"/>
              <w:bottom w:val="single" w:sz="4" w:space="0" w:color="000000"/>
              <w:right w:val="single" w:sz="4" w:space="0" w:color="000000"/>
            </w:tcBorders>
            <w:vAlign w:val="center"/>
          </w:tcPr>
          <w:p w14:paraId="772C11AB" w14:textId="4D048C2C" w:rsidR="00CB1E10"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70AED4BD" w14:textId="77777777" w:rsidR="00CB1E10" w:rsidRDefault="00352C15" w:rsidP="002D16A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Organizzazione della struttura di protezione civile del Comune finalizzata </w:t>
            </w:r>
            <w:r w:rsidR="002D16AB" w:rsidRPr="002D16AB">
              <w:rPr>
                <w:rFonts w:ascii="Times New Roman" w:eastAsia="Times New Roman" w:hAnsi="Times New Roman" w:cs="Calibri"/>
                <w:color w:val="000000"/>
                <w:sz w:val="20"/>
                <w:szCs w:val="20"/>
                <w:lang w:eastAsia="it-IT"/>
              </w:rPr>
              <w:t>a garantire in via ordinaria e senza soluzione di continuità</w:t>
            </w:r>
            <w:r w:rsidR="002D16AB">
              <w:rPr>
                <w:rFonts w:ascii="Times New Roman" w:eastAsia="Times New Roman" w:hAnsi="Times New Roman" w:cs="Calibri"/>
                <w:color w:val="000000"/>
                <w:sz w:val="20"/>
                <w:szCs w:val="20"/>
                <w:lang w:eastAsia="it-IT"/>
              </w:rPr>
              <w:t xml:space="preserve"> </w:t>
            </w:r>
            <w:r>
              <w:rPr>
                <w:rFonts w:ascii="Times New Roman" w:eastAsia="Times New Roman" w:hAnsi="Times New Roman" w:cs="Calibri"/>
                <w:color w:val="000000"/>
                <w:sz w:val="20"/>
                <w:szCs w:val="20"/>
                <w:lang w:eastAsia="it-IT"/>
              </w:rPr>
              <w:t xml:space="preserve">l’allertamento, </w:t>
            </w:r>
            <w:r w:rsidR="002D16AB">
              <w:rPr>
                <w:rFonts w:ascii="Times New Roman" w:eastAsia="Times New Roman" w:hAnsi="Times New Roman" w:cs="Calibri"/>
                <w:color w:val="000000"/>
                <w:sz w:val="20"/>
                <w:szCs w:val="20"/>
                <w:lang w:eastAsia="it-IT"/>
              </w:rPr>
              <w:t xml:space="preserve">la </w:t>
            </w:r>
            <w:r>
              <w:rPr>
                <w:rFonts w:ascii="Times New Roman" w:eastAsia="Times New Roman" w:hAnsi="Times New Roman" w:cs="Calibri"/>
                <w:color w:val="000000"/>
                <w:sz w:val="20"/>
                <w:szCs w:val="20"/>
                <w:lang w:eastAsia="it-IT"/>
              </w:rPr>
              <w:t xml:space="preserve">ricezione </w:t>
            </w:r>
            <w:r w:rsidR="002D16AB">
              <w:rPr>
                <w:rFonts w:ascii="Times New Roman" w:eastAsia="Times New Roman" w:hAnsi="Times New Roman" w:cs="Calibri"/>
                <w:color w:val="000000"/>
                <w:sz w:val="20"/>
                <w:szCs w:val="20"/>
                <w:lang w:eastAsia="it-IT"/>
              </w:rPr>
              <w:t xml:space="preserve">di </w:t>
            </w:r>
            <w:r>
              <w:rPr>
                <w:rFonts w:ascii="Times New Roman" w:eastAsia="Times New Roman" w:hAnsi="Times New Roman" w:cs="Calibri"/>
                <w:color w:val="000000"/>
                <w:sz w:val="20"/>
                <w:szCs w:val="20"/>
                <w:lang w:eastAsia="it-IT"/>
              </w:rPr>
              <w:t xml:space="preserve">segnalazioni e attivazione in emergenza. </w:t>
            </w:r>
            <w:r w:rsidR="002D16AB">
              <w:rPr>
                <w:rFonts w:ascii="Times New Roman" w:eastAsia="Times New Roman" w:hAnsi="Times New Roman" w:cs="Calibri"/>
                <w:color w:val="000000"/>
                <w:sz w:val="20"/>
                <w:szCs w:val="20"/>
                <w:lang w:eastAsia="it-IT"/>
              </w:rPr>
              <w:t>(a</w:t>
            </w:r>
            <w:r>
              <w:rPr>
                <w:rFonts w:ascii="Times New Roman" w:eastAsia="Times New Roman" w:hAnsi="Times New Roman" w:cs="Calibri"/>
                <w:color w:val="000000"/>
                <w:sz w:val="20"/>
                <w:szCs w:val="20"/>
                <w:lang w:eastAsia="it-IT"/>
              </w:rPr>
              <w:t>ttività di Centro Situazioni, reperibilità e presidio tecnico</w:t>
            </w:r>
            <w:r w:rsidR="002D16AB">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7E244E2B" w14:textId="77B347DB" w:rsidR="00CB1E10" w:rsidRDefault="00F04EEE">
            <w:pPr>
              <w:spacing w:after="0" w:line="240" w:lineRule="auto"/>
              <w:rPr>
                <w:rFonts w:eastAsia="Times New Roman" w:cs="Calibri"/>
                <w:color w:val="000000"/>
                <w:lang w:eastAsia="it-IT"/>
              </w:rPr>
            </w:pPr>
            <w:r>
              <w:rPr>
                <w:rFonts w:eastAsia="Times New Roman" w:cs="Calibri"/>
                <w:color w:val="000000"/>
                <w:lang w:eastAsia="it-IT"/>
              </w:rPr>
              <w:t>Capitolo 7 – Documento A</w:t>
            </w:r>
            <w:r w:rsidR="00D178CB">
              <w:rPr>
                <w:rFonts w:eastAsia="Times New Roman" w:cs="Calibri"/>
                <w:color w:val="000000"/>
                <w:lang w:eastAsia="it-IT"/>
              </w:rPr>
              <w:t xml:space="preserve"> e Capitolo 2.1 – Documento B</w:t>
            </w:r>
          </w:p>
        </w:tc>
      </w:tr>
      <w:tr w:rsidR="00CB1E10" w14:paraId="4A641C30"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5C7BCE05"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5</w:t>
            </w:r>
          </w:p>
        </w:tc>
        <w:tc>
          <w:tcPr>
            <w:tcW w:w="436" w:type="dxa"/>
            <w:tcBorders>
              <w:left w:val="single" w:sz="4" w:space="0" w:color="000000"/>
              <w:bottom w:val="single" w:sz="4" w:space="0" w:color="000000"/>
              <w:right w:val="single" w:sz="4" w:space="0" w:color="000000"/>
            </w:tcBorders>
            <w:vAlign w:val="center"/>
          </w:tcPr>
          <w:p w14:paraId="149B8829" w14:textId="6CE44232" w:rsidR="00CB1E10"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2DC3476A" w14:textId="139672A3" w:rsidR="00CB1E10" w:rsidRDefault="00352C15" w:rsidP="000B7C11">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Organizzazione del COC – Funzioni di supporto e </w:t>
            </w:r>
            <w:r w:rsidR="000B7C11">
              <w:rPr>
                <w:rFonts w:ascii="Times New Roman" w:eastAsia="Times New Roman" w:hAnsi="Times New Roman" w:cs="Calibri"/>
                <w:color w:val="000000"/>
                <w:sz w:val="20"/>
                <w:szCs w:val="20"/>
                <w:lang w:eastAsia="it-IT"/>
              </w:rPr>
              <w:t>soggetti</w:t>
            </w:r>
            <w:r>
              <w:rPr>
                <w:rFonts w:ascii="Times New Roman" w:eastAsia="Times New Roman" w:hAnsi="Times New Roman" w:cs="Calibri"/>
                <w:color w:val="000000"/>
                <w:sz w:val="20"/>
                <w:szCs w:val="20"/>
                <w:lang w:eastAsia="it-IT"/>
              </w:rPr>
              <w:t xml:space="preserve"> responsabili</w:t>
            </w:r>
          </w:p>
        </w:tc>
        <w:tc>
          <w:tcPr>
            <w:tcW w:w="1659" w:type="dxa"/>
            <w:tcBorders>
              <w:bottom w:val="single" w:sz="4" w:space="0" w:color="000000"/>
              <w:right w:val="single" w:sz="4" w:space="0" w:color="000000"/>
            </w:tcBorders>
            <w:vAlign w:val="bottom"/>
          </w:tcPr>
          <w:p w14:paraId="37978207" w14:textId="756A4042" w:rsidR="00CB1E10" w:rsidRDefault="00F04EEE">
            <w:pPr>
              <w:spacing w:after="0" w:line="240" w:lineRule="auto"/>
              <w:rPr>
                <w:rFonts w:eastAsia="Times New Roman" w:cs="Calibri"/>
                <w:color w:val="000000"/>
                <w:lang w:eastAsia="it-IT"/>
              </w:rPr>
            </w:pPr>
            <w:r>
              <w:rPr>
                <w:rFonts w:eastAsia="Times New Roman" w:cs="Calibri"/>
                <w:color w:val="000000"/>
                <w:lang w:eastAsia="it-IT"/>
              </w:rPr>
              <w:t>Capitolo 7 – Documento A</w:t>
            </w:r>
            <w:r w:rsidR="00D178CB">
              <w:rPr>
                <w:rFonts w:eastAsia="Times New Roman" w:cs="Calibri"/>
                <w:color w:val="000000"/>
                <w:lang w:eastAsia="it-IT"/>
              </w:rPr>
              <w:t xml:space="preserve"> e Capitolo 2.1 – Documento B</w:t>
            </w:r>
          </w:p>
        </w:tc>
      </w:tr>
      <w:tr w:rsidR="00CB1E10" w14:paraId="4059AEDD"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7D9A2883"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6</w:t>
            </w:r>
          </w:p>
        </w:tc>
        <w:tc>
          <w:tcPr>
            <w:tcW w:w="436" w:type="dxa"/>
            <w:tcBorders>
              <w:left w:val="single" w:sz="4" w:space="0" w:color="000000"/>
              <w:bottom w:val="single" w:sz="4" w:space="0" w:color="000000"/>
              <w:right w:val="single" w:sz="4" w:space="0" w:color="000000"/>
            </w:tcBorders>
            <w:vAlign w:val="center"/>
          </w:tcPr>
          <w:p w14:paraId="1E1129F2" w14:textId="34F92FAF" w:rsidR="00CB1E10"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1382E23D"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Sede del COC e ipotesi di utilizzo degli spazi</w:t>
            </w:r>
          </w:p>
        </w:tc>
        <w:tc>
          <w:tcPr>
            <w:tcW w:w="1659" w:type="dxa"/>
            <w:tcBorders>
              <w:bottom w:val="single" w:sz="4" w:space="0" w:color="000000"/>
              <w:right w:val="single" w:sz="4" w:space="0" w:color="000000"/>
            </w:tcBorders>
            <w:vAlign w:val="bottom"/>
          </w:tcPr>
          <w:p w14:paraId="1F2DEFEA" w14:textId="6CD3354F" w:rsidR="00CB1E10" w:rsidRDefault="00F04EEE">
            <w:pPr>
              <w:spacing w:after="0" w:line="240" w:lineRule="auto"/>
              <w:rPr>
                <w:rFonts w:eastAsia="Times New Roman" w:cs="Calibri"/>
                <w:color w:val="000000"/>
                <w:lang w:eastAsia="it-IT"/>
              </w:rPr>
            </w:pPr>
            <w:r>
              <w:rPr>
                <w:rFonts w:eastAsia="Times New Roman" w:cs="Calibri"/>
                <w:color w:val="000000"/>
                <w:lang w:eastAsia="it-IT"/>
              </w:rPr>
              <w:t>Capitolo 7 – Documento A</w:t>
            </w:r>
          </w:p>
        </w:tc>
      </w:tr>
      <w:tr w:rsidR="00CB1E10" w14:paraId="6A75CD9C"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4B96195E" w14:textId="77777777" w:rsidR="00CB1E10" w:rsidRDefault="00CB1E10">
            <w:pPr>
              <w:spacing w:after="0" w:line="240" w:lineRule="auto"/>
              <w:jc w:val="center"/>
              <w:rPr>
                <w:rFonts w:ascii="Times New Roman" w:hAnsi="Times New Roman"/>
                <w:sz w:val="21"/>
                <w:szCs w:val="21"/>
              </w:rPr>
            </w:pPr>
          </w:p>
        </w:tc>
        <w:tc>
          <w:tcPr>
            <w:tcW w:w="436" w:type="dxa"/>
            <w:tcBorders>
              <w:left w:val="single" w:sz="4" w:space="0" w:color="000000"/>
              <w:bottom w:val="single" w:sz="4" w:space="0" w:color="000000"/>
              <w:right w:val="single" w:sz="4" w:space="0" w:color="000000"/>
            </w:tcBorders>
            <w:vAlign w:val="center"/>
          </w:tcPr>
          <w:p w14:paraId="5858171E" w14:textId="77777777" w:rsidR="00CB1E10" w:rsidRDefault="00CB1E10">
            <w:pPr>
              <w:spacing w:after="0" w:line="240" w:lineRule="auto"/>
              <w:jc w:val="both"/>
              <w:rPr>
                <w:rFonts w:ascii="Times New Roman" w:eastAsia="Times New Roman" w:hAnsi="Times New Roman" w:cs="Calibri"/>
                <w:i/>
                <w:iCs/>
                <w:color w:val="000000"/>
                <w:sz w:val="21"/>
                <w:szCs w:val="21"/>
                <w:lang w:eastAsia="it-IT"/>
              </w:rPr>
            </w:pPr>
          </w:p>
        </w:tc>
        <w:tc>
          <w:tcPr>
            <w:tcW w:w="7207" w:type="dxa"/>
            <w:tcBorders>
              <w:left w:val="single" w:sz="4" w:space="0" w:color="000000"/>
              <w:bottom w:val="single" w:sz="4" w:space="0" w:color="000000"/>
              <w:right w:val="single" w:sz="4" w:space="0" w:color="000000"/>
            </w:tcBorders>
            <w:vAlign w:val="center"/>
          </w:tcPr>
          <w:p w14:paraId="467BD049"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i/>
                <w:iCs/>
                <w:color w:val="000000"/>
                <w:sz w:val="21"/>
                <w:szCs w:val="21"/>
                <w:lang w:eastAsia="it-IT"/>
              </w:rPr>
              <w:t xml:space="preserve">Elementi strategici operativi della pianificazione comunale </w:t>
            </w:r>
          </w:p>
        </w:tc>
        <w:tc>
          <w:tcPr>
            <w:tcW w:w="1659" w:type="dxa"/>
            <w:tcBorders>
              <w:bottom w:val="single" w:sz="4" w:space="0" w:color="000000"/>
              <w:right w:val="single" w:sz="4" w:space="0" w:color="000000"/>
            </w:tcBorders>
            <w:vAlign w:val="bottom"/>
          </w:tcPr>
          <w:p w14:paraId="16F25A10" w14:textId="77777777" w:rsidR="00CB1E10" w:rsidRDefault="00CB1E10">
            <w:pPr>
              <w:spacing w:after="0" w:line="240" w:lineRule="auto"/>
              <w:rPr>
                <w:rFonts w:eastAsia="Times New Roman" w:cs="Calibri"/>
                <w:color w:val="000000"/>
                <w:lang w:eastAsia="it-IT"/>
              </w:rPr>
            </w:pPr>
          </w:p>
        </w:tc>
      </w:tr>
      <w:tr w:rsidR="0022623B" w14:paraId="28619A9D"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445DC38C"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7</w:t>
            </w:r>
          </w:p>
        </w:tc>
        <w:tc>
          <w:tcPr>
            <w:tcW w:w="436" w:type="dxa"/>
            <w:tcBorders>
              <w:left w:val="single" w:sz="4" w:space="0" w:color="000000"/>
              <w:bottom w:val="single" w:sz="4" w:space="0" w:color="000000"/>
              <w:right w:val="single" w:sz="4" w:space="0" w:color="000000"/>
            </w:tcBorders>
            <w:vAlign w:val="center"/>
          </w:tcPr>
          <w:p w14:paraId="5C239E96" w14:textId="0CC6B7EA" w:rsidR="0022623B"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5D87BA54" w14:textId="77777777" w:rsidR="0022623B" w:rsidRDefault="005565C7" w:rsidP="002105EC">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Centri di Assistenza (s</w:t>
            </w:r>
            <w:r w:rsidR="002105EC" w:rsidRPr="002105EC">
              <w:rPr>
                <w:rFonts w:ascii="Times New Roman" w:eastAsia="Times New Roman" w:hAnsi="Times New Roman" w:cs="Calibri"/>
                <w:color w:val="000000"/>
                <w:sz w:val="20"/>
                <w:szCs w:val="20"/>
                <w:lang w:eastAsia="it-IT"/>
              </w:rPr>
              <w:t xml:space="preserve">trutture di ricovero </w:t>
            </w:r>
            <w:r>
              <w:rPr>
                <w:rFonts w:ascii="Times New Roman" w:eastAsia="Times New Roman" w:hAnsi="Times New Roman" w:cs="Calibri"/>
                <w:color w:val="000000"/>
                <w:sz w:val="20"/>
                <w:szCs w:val="20"/>
                <w:lang w:eastAsia="it-IT"/>
              </w:rPr>
              <w:t xml:space="preserve">della popolazione </w:t>
            </w:r>
            <w:r w:rsidR="002105EC" w:rsidRPr="002105EC">
              <w:rPr>
                <w:rFonts w:ascii="Times New Roman" w:eastAsia="Times New Roman" w:hAnsi="Times New Roman" w:cs="Calibri"/>
                <w:color w:val="000000"/>
                <w:sz w:val="20"/>
                <w:szCs w:val="20"/>
                <w:lang w:eastAsia="it-IT"/>
              </w:rPr>
              <w:t>temporanee coperte)</w:t>
            </w:r>
          </w:p>
        </w:tc>
        <w:tc>
          <w:tcPr>
            <w:tcW w:w="1659" w:type="dxa"/>
            <w:tcBorders>
              <w:bottom w:val="single" w:sz="4" w:space="0" w:color="000000"/>
              <w:right w:val="single" w:sz="4" w:space="0" w:color="000000"/>
            </w:tcBorders>
            <w:vAlign w:val="bottom"/>
          </w:tcPr>
          <w:p w14:paraId="3B04208D" w14:textId="392692F6" w:rsidR="0022623B" w:rsidRDefault="00F04EEE">
            <w:pPr>
              <w:spacing w:after="0" w:line="240" w:lineRule="auto"/>
              <w:rPr>
                <w:rFonts w:eastAsia="Times New Roman" w:cs="Calibri"/>
                <w:color w:val="000000"/>
                <w:lang w:eastAsia="it-IT"/>
              </w:rPr>
            </w:pPr>
            <w:r>
              <w:rPr>
                <w:rFonts w:eastAsia="Times New Roman" w:cs="Calibri"/>
                <w:color w:val="000000"/>
                <w:lang w:eastAsia="it-IT"/>
              </w:rPr>
              <w:t>Capitolo 6.3 – Documento A</w:t>
            </w:r>
          </w:p>
        </w:tc>
      </w:tr>
      <w:tr w:rsidR="0022623B" w14:paraId="3012B161"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43754743"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8</w:t>
            </w:r>
          </w:p>
        </w:tc>
        <w:tc>
          <w:tcPr>
            <w:tcW w:w="436" w:type="dxa"/>
            <w:tcBorders>
              <w:left w:val="single" w:sz="4" w:space="0" w:color="000000"/>
              <w:bottom w:val="single" w:sz="4" w:space="0" w:color="000000"/>
              <w:right w:val="single" w:sz="4" w:space="0" w:color="000000"/>
            </w:tcBorders>
            <w:vAlign w:val="center"/>
          </w:tcPr>
          <w:p w14:paraId="053BA119" w14:textId="261B8C03" w:rsidR="0022623B"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5B9FE1B2"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Strutture ricettive presenti</w:t>
            </w:r>
          </w:p>
        </w:tc>
        <w:tc>
          <w:tcPr>
            <w:tcW w:w="1659" w:type="dxa"/>
            <w:tcBorders>
              <w:bottom w:val="single" w:sz="4" w:space="0" w:color="000000"/>
              <w:right w:val="single" w:sz="4" w:space="0" w:color="000000"/>
            </w:tcBorders>
            <w:vAlign w:val="bottom"/>
          </w:tcPr>
          <w:p w14:paraId="1FA24A8C" w14:textId="621E8722" w:rsidR="0022623B" w:rsidRDefault="00F04EEE">
            <w:pPr>
              <w:spacing w:after="0" w:line="240" w:lineRule="auto"/>
              <w:rPr>
                <w:rFonts w:ascii="Times New Roman" w:eastAsia="Times New Roman" w:hAnsi="Times New Roman" w:cs="Calibri"/>
                <w:color w:val="000000"/>
                <w:sz w:val="21"/>
                <w:szCs w:val="21"/>
                <w:lang w:eastAsia="it-IT"/>
              </w:rPr>
            </w:pPr>
            <w:r>
              <w:rPr>
                <w:rFonts w:ascii="Times New Roman" w:eastAsia="Times New Roman" w:hAnsi="Times New Roman" w:cs="Calibri"/>
                <w:color w:val="000000"/>
                <w:sz w:val="21"/>
                <w:szCs w:val="21"/>
                <w:lang w:eastAsia="it-IT"/>
              </w:rPr>
              <w:t>Allegato A.5 – Documento A</w:t>
            </w:r>
          </w:p>
        </w:tc>
      </w:tr>
      <w:tr w:rsidR="0022623B" w14:paraId="2927FE5D"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582BABE1"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9</w:t>
            </w:r>
          </w:p>
        </w:tc>
        <w:tc>
          <w:tcPr>
            <w:tcW w:w="436" w:type="dxa"/>
            <w:tcBorders>
              <w:left w:val="single" w:sz="4" w:space="0" w:color="000000"/>
              <w:bottom w:val="single" w:sz="4" w:space="0" w:color="000000"/>
              <w:right w:val="single" w:sz="4" w:space="0" w:color="000000"/>
            </w:tcBorders>
            <w:vAlign w:val="center"/>
          </w:tcPr>
          <w:p w14:paraId="1E6DC82F" w14:textId="6AEB0725" w:rsidR="0022623B"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74A566B2" w14:textId="77777777" w:rsidR="0022623B" w:rsidRDefault="0022623B" w:rsidP="005565C7">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Aree di </w:t>
            </w:r>
            <w:r w:rsidR="005565C7">
              <w:rPr>
                <w:rFonts w:ascii="Times New Roman" w:eastAsia="Times New Roman" w:hAnsi="Times New Roman" w:cs="Calibri"/>
                <w:color w:val="000000"/>
                <w:sz w:val="20"/>
                <w:szCs w:val="20"/>
                <w:lang w:eastAsia="it-IT"/>
              </w:rPr>
              <w:t>A</w:t>
            </w:r>
            <w:r>
              <w:rPr>
                <w:rFonts w:ascii="Times New Roman" w:eastAsia="Times New Roman" w:hAnsi="Times New Roman" w:cs="Calibri"/>
                <w:color w:val="000000"/>
                <w:sz w:val="20"/>
                <w:szCs w:val="20"/>
                <w:lang w:eastAsia="it-IT"/>
              </w:rPr>
              <w:t xml:space="preserve">ttesa </w:t>
            </w:r>
            <w:r w:rsidR="005565C7">
              <w:rPr>
                <w:rFonts w:ascii="Times New Roman" w:eastAsia="Times New Roman" w:hAnsi="Times New Roman" w:cs="Calibri"/>
                <w:color w:val="000000"/>
                <w:sz w:val="20"/>
                <w:szCs w:val="20"/>
                <w:lang w:eastAsia="it-IT"/>
              </w:rPr>
              <w:t xml:space="preserve">per la popolazione </w:t>
            </w:r>
            <w:r>
              <w:rPr>
                <w:rFonts w:ascii="Times New Roman" w:eastAsia="Times New Roman" w:hAnsi="Times New Roman" w:cs="Calibri"/>
                <w:color w:val="000000"/>
                <w:sz w:val="20"/>
                <w:szCs w:val="20"/>
                <w:lang w:eastAsia="it-IT"/>
              </w:rPr>
              <w:t xml:space="preserve">scoperte </w:t>
            </w:r>
          </w:p>
        </w:tc>
        <w:tc>
          <w:tcPr>
            <w:tcW w:w="1659" w:type="dxa"/>
            <w:tcBorders>
              <w:bottom w:val="single" w:sz="4" w:space="0" w:color="000000"/>
              <w:right w:val="single" w:sz="4" w:space="0" w:color="000000"/>
            </w:tcBorders>
            <w:vAlign w:val="bottom"/>
          </w:tcPr>
          <w:p w14:paraId="0861C0A4" w14:textId="6616A0DC" w:rsidR="0022623B" w:rsidRDefault="00F04EEE">
            <w:pPr>
              <w:spacing w:after="0" w:line="240" w:lineRule="auto"/>
              <w:rPr>
                <w:rFonts w:eastAsia="Times New Roman" w:cs="Calibri"/>
                <w:color w:val="000000"/>
                <w:lang w:eastAsia="it-IT"/>
              </w:rPr>
            </w:pPr>
            <w:r>
              <w:rPr>
                <w:rFonts w:eastAsia="Times New Roman" w:cs="Calibri"/>
                <w:color w:val="000000"/>
                <w:lang w:eastAsia="it-IT"/>
              </w:rPr>
              <w:t>Capitolo 6.1 – Documento A</w:t>
            </w:r>
          </w:p>
        </w:tc>
      </w:tr>
      <w:tr w:rsidR="0022623B" w14:paraId="560CDDB5"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7E5604C2"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10</w:t>
            </w:r>
          </w:p>
        </w:tc>
        <w:tc>
          <w:tcPr>
            <w:tcW w:w="436" w:type="dxa"/>
            <w:tcBorders>
              <w:left w:val="single" w:sz="4" w:space="0" w:color="000000"/>
              <w:bottom w:val="single" w:sz="4" w:space="0" w:color="000000"/>
              <w:right w:val="single" w:sz="4" w:space="0" w:color="000000"/>
            </w:tcBorders>
            <w:vAlign w:val="center"/>
          </w:tcPr>
          <w:p w14:paraId="4501718D" w14:textId="058482D3" w:rsidR="0022623B"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36DF76D"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Aree di ammassamento soccorritori</w:t>
            </w:r>
            <w:r w:rsidR="002105EC">
              <w:rPr>
                <w:rFonts w:ascii="Times New Roman" w:eastAsia="Times New Roman" w:hAnsi="Times New Roman" w:cs="Calibri"/>
                <w:color w:val="000000"/>
                <w:sz w:val="20"/>
                <w:szCs w:val="20"/>
                <w:lang w:eastAsia="it-IT"/>
              </w:rPr>
              <w:t xml:space="preserve"> e risorse</w:t>
            </w:r>
          </w:p>
        </w:tc>
        <w:tc>
          <w:tcPr>
            <w:tcW w:w="1659" w:type="dxa"/>
            <w:tcBorders>
              <w:bottom w:val="single" w:sz="4" w:space="0" w:color="000000"/>
              <w:right w:val="single" w:sz="4" w:space="0" w:color="000000"/>
            </w:tcBorders>
            <w:vAlign w:val="bottom"/>
          </w:tcPr>
          <w:p w14:paraId="0CB9FC33" w14:textId="15D63B2A" w:rsidR="0022623B" w:rsidRDefault="00F04EEE">
            <w:pPr>
              <w:spacing w:after="0" w:line="240" w:lineRule="auto"/>
              <w:rPr>
                <w:rFonts w:eastAsia="Times New Roman" w:cs="Calibri"/>
                <w:color w:val="000000"/>
                <w:lang w:eastAsia="it-IT"/>
              </w:rPr>
            </w:pPr>
            <w:r>
              <w:rPr>
                <w:rFonts w:eastAsia="Times New Roman" w:cs="Calibri"/>
                <w:color w:val="000000"/>
                <w:lang w:eastAsia="it-IT"/>
              </w:rPr>
              <w:t>Capitolo 6.3 – Documento A</w:t>
            </w:r>
          </w:p>
        </w:tc>
      </w:tr>
      <w:tr w:rsidR="0022623B" w14:paraId="76DBD1DC"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46A256E6"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11</w:t>
            </w:r>
          </w:p>
        </w:tc>
        <w:tc>
          <w:tcPr>
            <w:tcW w:w="436" w:type="dxa"/>
            <w:tcBorders>
              <w:left w:val="single" w:sz="4" w:space="0" w:color="000000"/>
              <w:bottom w:val="single" w:sz="4" w:space="0" w:color="000000"/>
              <w:right w:val="single" w:sz="4" w:space="0" w:color="000000"/>
            </w:tcBorders>
            <w:vAlign w:val="center"/>
          </w:tcPr>
          <w:p w14:paraId="5CEC8FD8" w14:textId="165E58C8" w:rsidR="0022623B" w:rsidRDefault="00F04EEE">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7A572696" w14:textId="77777777" w:rsidR="0022623B" w:rsidRDefault="005565C7" w:rsidP="005565C7">
            <w:pPr>
              <w:spacing w:after="0" w:line="240" w:lineRule="auto"/>
              <w:jc w:val="both"/>
              <w:rPr>
                <w:rFonts w:ascii="Times New Roman" w:hAnsi="Times New Roman"/>
                <w:sz w:val="20"/>
                <w:szCs w:val="20"/>
              </w:rPr>
            </w:pPr>
            <w:r w:rsidRPr="005565C7">
              <w:rPr>
                <w:rFonts w:ascii="Times New Roman" w:eastAsia="Times New Roman" w:hAnsi="Times New Roman" w:cs="Calibri"/>
                <w:color w:val="000000"/>
                <w:sz w:val="20"/>
                <w:szCs w:val="20"/>
                <w:lang w:eastAsia="it-IT"/>
              </w:rPr>
              <w:t>Aree di Assistenza (</w:t>
            </w:r>
            <w:r>
              <w:rPr>
                <w:rFonts w:ascii="Times New Roman" w:eastAsia="Times New Roman" w:hAnsi="Times New Roman" w:cs="Calibri"/>
                <w:color w:val="000000"/>
                <w:sz w:val="20"/>
                <w:szCs w:val="20"/>
                <w:lang w:eastAsia="it-IT"/>
              </w:rPr>
              <w:t>a</w:t>
            </w:r>
            <w:r w:rsidRPr="005565C7">
              <w:rPr>
                <w:rFonts w:ascii="Times New Roman" w:eastAsia="Times New Roman" w:hAnsi="Times New Roman" w:cs="Calibri"/>
                <w:color w:val="000000"/>
                <w:sz w:val="20"/>
                <w:szCs w:val="20"/>
                <w:lang w:eastAsia="it-IT"/>
              </w:rPr>
              <w:t xml:space="preserve">ree </w:t>
            </w:r>
            <w:r>
              <w:rPr>
                <w:rFonts w:ascii="Times New Roman" w:eastAsia="Times New Roman" w:hAnsi="Times New Roman" w:cs="Calibri"/>
                <w:color w:val="000000"/>
                <w:sz w:val="20"/>
                <w:szCs w:val="20"/>
                <w:lang w:eastAsia="it-IT"/>
              </w:rPr>
              <w:t xml:space="preserve">di ricovero della popolazione </w:t>
            </w:r>
            <w:r w:rsidR="0022623B">
              <w:rPr>
                <w:rFonts w:ascii="Times New Roman" w:eastAsia="Times New Roman" w:hAnsi="Times New Roman" w:cs="Calibri"/>
                <w:color w:val="000000"/>
                <w:sz w:val="20"/>
                <w:szCs w:val="20"/>
                <w:lang w:eastAsia="it-IT"/>
              </w:rPr>
              <w:t>per attendamento campale</w:t>
            </w:r>
            <w:r>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7C702F84" w14:textId="53C87F41" w:rsidR="0022623B" w:rsidRDefault="00D56991">
            <w:pPr>
              <w:spacing w:after="0" w:line="240" w:lineRule="auto"/>
              <w:rPr>
                <w:rFonts w:eastAsia="Times New Roman" w:cs="Calibri"/>
                <w:color w:val="000000"/>
                <w:lang w:eastAsia="it-IT"/>
              </w:rPr>
            </w:pPr>
            <w:r>
              <w:rPr>
                <w:rFonts w:eastAsia="Times New Roman" w:cs="Calibri"/>
                <w:color w:val="000000"/>
                <w:lang w:eastAsia="it-IT"/>
              </w:rPr>
              <w:t>Capitolo 6.2 – Documento A</w:t>
            </w:r>
          </w:p>
        </w:tc>
      </w:tr>
      <w:tr w:rsidR="0022623B" w14:paraId="716BF835"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A0EEF50"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12</w:t>
            </w:r>
          </w:p>
        </w:tc>
        <w:tc>
          <w:tcPr>
            <w:tcW w:w="436" w:type="dxa"/>
            <w:tcBorders>
              <w:left w:val="single" w:sz="4" w:space="0" w:color="000000"/>
              <w:bottom w:val="single" w:sz="4" w:space="0" w:color="000000"/>
              <w:right w:val="single" w:sz="4" w:space="0" w:color="000000"/>
            </w:tcBorders>
            <w:vAlign w:val="center"/>
          </w:tcPr>
          <w:p w14:paraId="59FFBCC8" w14:textId="5EB4A5BD" w:rsidR="0022623B" w:rsidRDefault="00D5699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42FA3400"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Zone di atterraggio elicotteri in emergenza</w:t>
            </w:r>
          </w:p>
        </w:tc>
        <w:tc>
          <w:tcPr>
            <w:tcW w:w="1659" w:type="dxa"/>
            <w:tcBorders>
              <w:bottom w:val="single" w:sz="4" w:space="0" w:color="000000"/>
              <w:right w:val="single" w:sz="4" w:space="0" w:color="000000"/>
            </w:tcBorders>
            <w:vAlign w:val="bottom"/>
          </w:tcPr>
          <w:p w14:paraId="13A9BAB2" w14:textId="608822C3" w:rsidR="0022623B" w:rsidRDefault="00D56991">
            <w:pPr>
              <w:spacing w:after="0" w:line="240" w:lineRule="auto"/>
              <w:rPr>
                <w:rFonts w:eastAsia="Times New Roman" w:cs="Calibri"/>
                <w:color w:val="000000"/>
                <w:lang w:eastAsia="it-IT"/>
              </w:rPr>
            </w:pPr>
            <w:r>
              <w:rPr>
                <w:rFonts w:eastAsia="Times New Roman" w:cs="Calibri"/>
                <w:color w:val="000000"/>
                <w:lang w:eastAsia="it-IT"/>
              </w:rPr>
              <w:t>Capitolo 6.5 – Documento A</w:t>
            </w:r>
          </w:p>
        </w:tc>
      </w:tr>
      <w:tr w:rsidR="0022623B" w14:paraId="483D0BF5"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561DF646"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13</w:t>
            </w:r>
          </w:p>
        </w:tc>
        <w:tc>
          <w:tcPr>
            <w:tcW w:w="436" w:type="dxa"/>
            <w:tcBorders>
              <w:left w:val="single" w:sz="4" w:space="0" w:color="000000"/>
              <w:bottom w:val="single" w:sz="4" w:space="0" w:color="000000"/>
              <w:right w:val="single" w:sz="4" w:space="0" w:color="000000"/>
            </w:tcBorders>
            <w:vAlign w:val="center"/>
          </w:tcPr>
          <w:p w14:paraId="567DC05B" w14:textId="6376D11A" w:rsidR="0022623B" w:rsidRDefault="00D5699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31495699"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Sistema di accessibilità in caso di necessità di soccorso</w:t>
            </w:r>
          </w:p>
        </w:tc>
        <w:tc>
          <w:tcPr>
            <w:tcW w:w="1659" w:type="dxa"/>
            <w:tcBorders>
              <w:bottom w:val="single" w:sz="4" w:space="0" w:color="000000"/>
              <w:right w:val="single" w:sz="4" w:space="0" w:color="000000"/>
            </w:tcBorders>
            <w:vAlign w:val="bottom"/>
          </w:tcPr>
          <w:p w14:paraId="658C08DE" w14:textId="719D14A6" w:rsidR="0022623B" w:rsidRDefault="00D56991">
            <w:pPr>
              <w:spacing w:after="0" w:line="240" w:lineRule="auto"/>
              <w:rPr>
                <w:rFonts w:eastAsia="Times New Roman" w:cs="Calibri"/>
                <w:color w:val="000000"/>
                <w:lang w:eastAsia="it-IT"/>
              </w:rPr>
            </w:pPr>
            <w:r>
              <w:rPr>
                <w:rFonts w:eastAsia="Times New Roman" w:cs="Calibri"/>
                <w:color w:val="000000"/>
                <w:lang w:eastAsia="it-IT"/>
              </w:rPr>
              <w:t>Capitolo 4.2.1 – Documento A</w:t>
            </w:r>
            <w:r w:rsidR="00D178CB">
              <w:rPr>
                <w:rFonts w:eastAsia="Times New Roman" w:cs="Calibri"/>
                <w:color w:val="000000"/>
                <w:lang w:eastAsia="it-IT"/>
              </w:rPr>
              <w:t xml:space="preserve"> e Capitolo 2.2.5 – Documento B</w:t>
            </w:r>
          </w:p>
        </w:tc>
      </w:tr>
      <w:tr w:rsidR="0022623B" w14:paraId="59BDD6E5"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90091A4"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14</w:t>
            </w:r>
          </w:p>
        </w:tc>
        <w:tc>
          <w:tcPr>
            <w:tcW w:w="436" w:type="dxa"/>
            <w:tcBorders>
              <w:left w:val="single" w:sz="4" w:space="0" w:color="000000"/>
              <w:bottom w:val="single" w:sz="4" w:space="0" w:color="000000"/>
              <w:right w:val="single" w:sz="4" w:space="0" w:color="000000"/>
            </w:tcBorders>
            <w:vAlign w:val="center"/>
          </w:tcPr>
          <w:p w14:paraId="55E02009" w14:textId="77777777" w:rsidR="0022623B" w:rsidRDefault="0022623B">
            <w:pPr>
              <w:spacing w:after="0" w:line="240" w:lineRule="auto"/>
              <w:jc w:val="both"/>
              <w:rPr>
                <w:rFonts w:ascii="Times New Roman" w:hAnsi="Times New Roman"/>
                <w:sz w:val="21"/>
                <w:szCs w:val="21"/>
              </w:rPr>
            </w:pPr>
            <w:r>
              <w:rPr>
                <w:rFonts w:ascii="Times New Roman" w:hAnsi="Times New Roman"/>
                <w:sz w:val="21"/>
                <w:szCs w:val="21"/>
              </w:rPr>
              <w:sym w:font="Wingdings" w:char="F0A8"/>
            </w:r>
          </w:p>
        </w:tc>
        <w:tc>
          <w:tcPr>
            <w:tcW w:w="7207" w:type="dxa"/>
            <w:tcBorders>
              <w:left w:val="single" w:sz="4" w:space="0" w:color="000000"/>
              <w:bottom w:val="single" w:sz="4" w:space="0" w:color="000000"/>
              <w:right w:val="single" w:sz="4" w:space="0" w:color="000000"/>
            </w:tcBorders>
            <w:vAlign w:val="center"/>
          </w:tcPr>
          <w:p w14:paraId="1239E2D9"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Verifica di coerenza elementi strategici con risultanze dell’analisi CLE</w:t>
            </w:r>
            <w:r w:rsidR="00B16AB7">
              <w:rPr>
                <w:rFonts w:ascii="Times New Roman" w:eastAsia="Times New Roman" w:hAnsi="Times New Roman" w:cs="Calibri"/>
                <w:color w:val="000000"/>
                <w:sz w:val="20"/>
                <w:szCs w:val="20"/>
                <w:lang w:eastAsia="it-IT"/>
              </w:rPr>
              <w:t xml:space="preserve"> (</w:t>
            </w:r>
            <w:r w:rsidR="00B16AB7" w:rsidRPr="00B16AB7">
              <w:rPr>
                <w:rFonts w:ascii="Times New Roman" w:eastAsia="Times New Roman" w:hAnsi="Times New Roman" w:cs="Calibri"/>
                <w:i/>
                <w:color w:val="000000"/>
                <w:sz w:val="20"/>
                <w:szCs w:val="20"/>
                <w:lang w:eastAsia="it-IT"/>
              </w:rPr>
              <w:t>se effettuata</w:t>
            </w:r>
            <w:r w:rsidR="00B16AB7">
              <w:rPr>
                <w:rFonts w:ascii="Times New Roman" w:eastAsia="Times New Roman" w:hAnsi="Times New Roman" w:cs="Calibri"/>
                <w:color w:val="000000"/>
                <w:sz w:val="20"/>
                <w:szCs w:val="20"/>
                <w:lang w:eastAsia="it-IT"/>
              </w:rPr>
              <w:t>)</w:t>
            </w:r>
          </w:p>
        </w:tc>
        <w:tc>
          <w:tcPr>
            <w:tcW w:w="1659" w:type="dxa"/>
            <w:tcBorders>
              <w:bottom w:val="single" w:sz="4" w:space="0" w:color="000000"/>
              <w:right w:val="single" w:sz="4" w:space="0" w:color="000000"/>
            </w:tcBorders>
            <w:vAlign w:val="bottom"/>
          </w:tcPr>
          <w:p w14:paraId="51C04FAF" w14:textId="77777777" w:rsidR="0022623B" w:rsidRDefault="0022623B">
            <w:pPr>
              <w:spacing w:after="0" w:line="240" w:lineRule="auto"/>
              <w:rPr>
                <w:rFonts w:ascii="Times New Roman" w:eastAsia="Times New Roman" w:hAnsi="Times New Roman" w:cs="Calibri"/>
                <w:color w:val="000000"/>
                <w:sz w:val="21"/>
                <w:szCs w:val="21"/>
                <w:lang w:eastAsia="it-IT"/>
              </w:rPr>
            </w:pPr>
          </w:p>
        </w:tc>
      </w:tr>
      <w:tr w:rsidR="0022623B" w14:paraId="4DAFFC8E"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2EA05BA"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15</w:t>
            </w:r>
          </w:p>
        </w:tc>
        <w:tc>
          <w:tcPr>
            <w:tcW w:w="436" w:type="dxa"/>
            <w:tcBorders>
              <w:left w:val="single" w:sz="4" w:space="0" w:color="000000"/>
              <w:bottom w:val="single" w:sz="4" w:space="0" w:color="000000"/>
              <w:right w:val="single" w:sz="4" w:space="0" w:color="000000"/>
            </w:tcBorders>
            <w:vAlign w:val="center"/>
          </w:tcPr>
          <w:p w14:paraId="46EA980C" w14:textId="792B8C72" w:rsidR="0022623B" w:rsidRDefault="00D5699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30D7D848"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Infrastrutture e servizi ambientali per la gestione dei rifiuti in emergenza</w:t>
            </w:r>
          </w:p>
        </w:tc>
        <w:tc>
          <w:tcPr>
            <w:tcW w:w="1659" w:type="dxa"/>
            <w:tcBorders>
              <w:bottom w:val="single" w:sz="4" w:space="0" w:color="000000"/>
              <w:right w:val="single" w:sz="4" w:space="0" w:color="000000"/>
            </w:tcBorders>
            <w:vAlign w:val="bottom"/>
          </w:tcPr>
          <w:p w14:paraId="6391066A" w14:textId="4C4E3A76" w:rsidR="0022623B" w:rsidRDefault="00D56991">
            <w:pPr>
              <w:spacing w:after="0" w:line="240" w:lineRule="auto"/>
              <w:rPr>
                <w:rFonts w:eastAsia="Times New Roman" w:cs="Calibri"/>
                <w:color w:val="000000"/>
                <w:lang w:eastAsia="it-IT"/>
              </w:rPr>
            </w:pPr>
            <w:r>
              <w:rPr>
                <w:rFonts w:eastAsia="Times New Roman" w:cs="Calibri"/>
                <w:color w:val="000000"/>
                <w:lang w:eastAsia="it-IT"/>
              </w:rPr>
              <w:t>Capitolo 4.6 – Documento A</w:t>
            </w:r>
            <w:r w:rsidR="00D178CB">
              <w:rPr>
                <w:rFonts w:eastAsia="Times New Roman" w:cs="Calibri"/>
                <w:color w:val="000000"/>
                <w:lang w:eastAsia="it-IT"/>
              </w:rPr>
              <w:t xml:space="preserve"> e Capitolo 2.2.15 – Documento B</w:t>
            </w:r>
          </w:p>
        </w:tc>
      </w:tr>
      <w:tr w:rsidR="0022623B" w14:paraId="13E3A78A"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7378AA93"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16</w:t>
            </w:r>
          </w:p>
        </w:tc>
        <w:tc>
          <w:tcPr>
            <w:tcW w:w="436" w:type="dxa"/>
            <w:tcBorders>
              <w:left w:val="single" w:sz="4" w:space="0" w:color="000000"/>
              <w:bottom w:val="single" w:sz="4" w:space="0" w:color="000000"/>
              <w:right w:val="single" w:sz="4" w:space="0" w:color="000000"/>
            </w:tcBorders>
            <w:vAlign w:val="center"/>
          </w:tcPr>
          <w:p w14:paraId="7734C52E" w14:textId="77777777" w:rsidR="0022623B" w:rsidRDefault="0022623B">
            <w:pPr>
              <w:spacing w:after="0" w:line="240" w:lineRule="auto"/>
              <w:jc w:val="both"/>
              <w:rPr>
                <w:rFonts w:ascii="Times New Roman" w:hAnsi="Times New Roman"/>
                <w:sz w:val="21"/>
                <w:szCs w:val="21"/>
              </w:rPr>
            </w:pPr>
            <w:r>
              <w:rPr>
                <w:rFonts w:ascii="Times New Roman" w:hAnsi="Times New Roman"/>
                <w:sz w:val="21"/>
                <w:szCs w:val="21"/>
              </w:rPr>
              <w:sym w:font="Wingdings" w:char="F0A8"/>
            </w:r>
          </w:p>
        </w:tc>
        <w:tc>
          <w:tcPr>
            <w:tcW w:w="7207" w:type="dxa"/>
            <w:tcBorders>
              <w:left w:val="single" w:sz="4" w:space="0" w:color="000000"/>
              <w:bottom w:val="single" w:sz="4" w:space="0" w:color="000000"/>
              <w:right w:val="single" w:sz="4" w:space="0" w:color="000000"/>
            </w:tcBorders>
            <w:vAlign w:val="center"/>
          </w:tcPr>
          <w:p w14:paraId="3E7D789C"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Aree per insediamenti semipermanenti di dimensione comprensoriale </w:t>
            </w:r>
            <w:r>
              <w:rPr>
                <w:rFonts w:ascii="Times New Roman" w:eastAsia="Times New Roman" w:hAnsi="Times New Roman" w:cs="Calibri"/>
                <w:i/>
                <w:color w:val="000000"/>
                <w:sz w:val="20"/>
                <w:szCs w:val="20"/>
                <w:lang w:eastAsia="it-IT"/>
              </w:rPr>
              <w:t>(aree idonee per strutture abitative per l’emergenza SAE post sisma)</w:t>
            </w:r>
          </w:p>
        </w:tc>
        <w:tc>
          <w:tcPr>
            <w:tcW w:w="1659" w:type="dxa"/>
            <w:tcBorders>
              <w:bottom w:val="single" w:sz="4" w:space="0" w:color="000000"/>
              <w:right w:val="single" w:sz="4" w:space="0" w:color="000000"/>
            </w:tcBorders>
            <w:vAlign w:val="bottom"/>
          </w:tcPr>
          <w:p w14:paraId="6E88DF19" w14:textId="77777777" w:rsidR="0022623B" w:rsidRDefault="0022623B">
            <w:pPr>
              <w:spacing w:after="0" w:line="240" w:lineRule="auto"/>
              <w:rPr>
                <w:rFonts w:eastAsia="Times New Roman" w:cs="Calibri"/>
                <w:color w:val="000000"/>
                <w:lang w:eastAsia="it-IT"/>
              </w:rPr>
            </w:pPr>
          </w:p>
        </w:tc>
      </w:tr>
      <w:tr w:rsidR="0022623B" w14:paraId="3728CFBA"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1F9F0A83"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17</w:t>
            </w:r>
          </w:p>
        </w:tc>
        <w:tc>
          <w:tcPr>
            <w:tcW w:w="436" w:type="dxa"/>
            <w:tcBorders>
              <w:left w:val="single" w:sz="4" w:space="0" w:color="000000"/>
              <w:bottom w:val="single" w:sz="4" w:space="0" w:color="000000"/>
              <w:right w:val="single" w:sz="4" w:space="0" w:color="000000"/>
            </w:tcBorders>
            <w:vAlign w:val="center"/>
          </w:tcPr>
          <w:p w14:paraId="336311F7" w14:textId="0B3B0E6B" w:rsidR="0022623B" w:rsidRDefault="00D5699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7AB50A6B"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Sistemi per le telecomunicazioni in emergenza</w:t>
            </w:r>
          </w:p>
        </w:tc>
        <w:tc>
          <w:tcPr>
            <w:tcW w:w="1659" w:type="dxa"/>
            <w:tcBorders>
              <w:bottom w:val="single" w:sz="4" w:space="0" w:color="000000"/>
              <w:right w:val="single" w:sz="4" w:space="0" w:color="000000"/>
            </w:tcBorders>
            <w:vAlign w:val="bottom"/>
          </w:tcPr>
          <w:p w14:paraId="0E5D94F9" w14:textId="0E2DF456" w:rsidR="0022623B" w:rsidRDefault="00D56991">
            <w:pPr>
              <w:spacing w:after="0" w:line="240" w:lineRule="auto"/>
              <w:rPr>
                <w:rFonts w:eastAsia="Times New Roman" w:cs="Calibri"/>
                <w:color w:val="000000"/>
                <w:lang w:eastAsia="it-IT"/>
              </w:rPr>
            </w:pPr>
            <w:r>
              <w:rPr>
                <w:rFonts w:eastAsia="Times New Roman" w:cs="Calibri"/>
                <w:color w:val="000000"/>
                <w:lang w:eastAsia="it-IT"/>
              </w:rPr>
              <w:t>Capitolo 4.5 – Documento A</w:t>
            </w:r>
            <w:r w:rsidR="00D178CB">
              <w:rPr>
                <w:rFonts w:eastAsia="Times New Roman" w:cs="Calibri"/>
                <w:color w:val="000000"/>
                <w:lang w:eastAsia="it-IT"/>
              </w:rPr>
              <w:t xml:space="preserve"> e Capitolo 2.2.4 – Documento B</w:t>
            </w:r>
          </w:p>
        </w:tc>
      </w:tr>
      <w:tr w:rsidR="0022623B" w14:paraId="5DEDBF89"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33B5E00C" w14:textId="77777777"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18</w:t>
            </w:r>
          </w:p>
        </w:tc>
        <w:tc>
          <w:tcPr>
            <w:tcW w:w="436" w:type="dxa"/>
            <w:tcBorders>
              <w:left w:val="single" w:sz="4" w:space="0" w:color="000000"/>
              <w:bottom w:val="single" w:sz="4" w:space="0" w:color="000000"/>
              <w:right w:val="single" w:sz="4" w:space="0" w:color="000000"/>
            </w:tcBorders>
            <w:vAlign w:val="center"/>
          </w:tcPr>
          <w:p w14:paraId="6360FF27" w14:textId="0E440D53" w:rsidR="0022623B"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1B29705C"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Strutture operative territoriali dello stato e di altre amministrazioni</w:t>
            </w:r>
          </w:p>
        </w:tc>
        <w:tc>
          <w:tcPr>
            <w:tcW w:w="1659" w:type="dxa"/>
            <w:tcBorders>
              <w:bottom w:val="single" w:sz="4" w:space="0" w:color="000000"/>
              <w:right w:val="single" w:sz="4" w:space="0" w:color="000000"/>
            </w:tcBorders>
            <w:vAlign w:val="bottom"/>
          </w:tcPr>
          <w:p w14:paraId="1FC83032" w14:textId="305DA3F5" w:rsidR="0022623B" w:rsidRDefault="00D178CB">
            <w:pPr>
              <w:spacing w:after="0" w:line="240" w:lineRule="auto"/>
              <w:rPr>
                <w:rFonts w:eastAsia="Times New Roman" w:cs="Calibri"/>
                <w:color w:val="000000"/>
                <w:lang w:eastAsia="it-IT"/>
              </w:rPr>
            </w:pPr>
            <w:r>
              <w:rPr>
                <w:rFonts w:eastAsia="Times New Roman" w:cs="Calibri"/>
                <w:color w:val="000000"/>
                <w:lang w:eastAsia="it-IT"/>
              </w:rPr>
              <w:t>Capitolo 4.2 – Documento A</w:t>
            </w:r>
          </w:p>
        </w:tc>
      </w:tr>
    </w:tbl>
    <w:p w14:paraId="5DC0E97D" w14:textId="77777777" w:rsidR="00D178CB" w:rsidRDefault="00D178CB">
      <w:r>
        <w:br w:type="page"/>
      </w:r>
    </w:p>
    <w:tbl>
      <w:tblPr>
        <w:tblW w:w="9723" w:type="dxa"/>
        <w:tblInd w:w="55" w:type="dxa"/>
        <w:tblCellMar>
          <w:left w:w="70" w:type="dxa"/>
          <w:right w:w="70" w:type="dxa"/>
        </w:tblCellMar>
        <w:tblLook w:val="04A0" w:firstRow="1" w:lastRow="0" w:firstColumn="1" w:lastColumn="0" w:noHBand="0" w:noVBand="1"/>
      </w:tblPr>
      <w:tblGrid>
        <w:gridCol w:w="421"/>
        <w:gridCol w:w="436"/>
        <w:gridCol w:w="7207"/>
        <w:gridCol w:w="1659"/>
      </w:tblGrid>
      <w:tr w:rsidR="0022623B" w14:paraId="2DE95181"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04D9CEA7" w14:textId="73F37448" w:rsidR="0022623B" w:rsidRDefault="0022623B"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lastRenderedPageBreak/>
              <w:t>19</w:t>
            </w:r>
          </w:p>
        </w:tc>
        <w:tc>
          <w:tcPr>
            <w:tcW w:w="436" w:type="dxa"/>
            <w:tcBorders>
              <w:left w:val="single" w:sz="4" w:space="0" w:color="000000"/>
              <w:bottom w:val="single" w:sz="4" w:space="0" w:color="000000"/>
              <w:right w:val="single" w:sz="4" w:space="0" w:color="000000"/>
            </w:tcBorders>
            <w:vAlign w:val="center"/>
          </w:tcPr>
          <w:p w14:paraId="32D99504" w14:textId="0BC1654E" w:rsidR="0022623B"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03684B5" w14:textId="77777777" w:rsidR="0022623B" w:rsidRDefault="0022623B">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Strutture e organizzazione operativa del volontariato territoriale</w:t>
            </w:r>
          </w:p>
        </w:tc>
        <w:tc>
          <w:tcPr>
            <w:tcW w:w="1659" w:type="dxa"/>
            <w:tcBorders>
              <w:bottom w:val="single" w:sz="4" w:space="0" w:color="000000"/>
              <w:right w:val="single" w:sz="4" w:space="0" w:color="000000"/>
            </w:tcBorders>
            <w:vAlign w:val="bottom"/>
          </w:tcPr>
          <w:p w14:paraId="268DEDD2" w14:textId="676DA22D" w:rsidR="0022623B" w:rsidRDefault="00D178CB">
            <w:pPr>
              <w:spacing w:after="0" w:line="240" w:lineRule="auto"/>
              <w:rPr>
                <w:rFonts w:eastAsia="Times New Roman" w:cs="Calibri"/>
                <w:color w:val="000000"/>
                <w:lang w:eastAsia="it-IT"/>
              </w:rPr>
            </w:pPr>
            <w:r>
              <w:rPr>
                <w:rFonts w:eastAsia="Times New Roman" w:cs="Calibri"/>
                <w:color w:val="000000"/>
                <w:lang w:eastAsia="it-IT"/>
              </w:rPr>
              <w:t>Capitolo 4.2 – Documento A e Capitolo 2.2.9 – Documento B</w:t>
            </w:r>
          </w:p>
        </w:tc>
      </w:tr>
      <w:tr w:rsidR="008517E6" w14:paraId="303A4651"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AE88EE3" w14:textId="77777777" w:rsidR="008517E6" w:rsidRDefault="008517E6" w:rsidP="008D6CB3">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20</w:t>
            </w:r>
          </w:p>
        </w:tc>
        <w:tc>
          <w:tcPr>
            <w:tcW w:w="436" w:type="dxa"/>
            <w:tcBorders>
              <w:left w:val="single" w:sz="4" w:space="0" w:color="000000"/>
              <w:bottom w:val="single" w:sz="4" w:space="0" w:color="000000"/>
              <w:right w:val="single" w:sz="4" w:space="0" w:color="000000"/>
            </w:tcBorders>
            <w:vAlign w:val="center"/>
          </w:tcPr>
          <w:p w14:paraId="76BE902D" w14:textId="77777777" w:rsidR="008517E6" w:rsidRDefault="008517E6" w:rsidP="008D6CB3">
            <w:pPr>
              <w:spacing w:after="0" w:line="240" w:lineRule="auto"/>
              <w:jc w:val="both"/>
              <w:rPr>
                <w:rFonts w:ascii="Times New Roman" w:hAnsi="Times New Roman"/>
                <w:sz w:val="21"/>
                <w:szCs w:val="21"/>
              </w:rPr>
            </w:pPr>
            <w:r>
              <w:rPr>
                <w:rFonts w:ascii="Times New Roman" w:hAnsi="Times New Roman"/>
                <w:sz w:val="21"/>
                <w:szCs w:val="21"/>
              </w:rPr>
              <w:sym w:font="Wingdings" w:char="F0A8"/>
            </w:r>
          </w:p>
        </w:tc>
        <w:tc>
          <w:tcPr>
            <w:tcW w:w="7207" w:type="dxa"/>
            <w:tcBorders>
              <w:left w:val="single" w:sz="4" w:space="0" w:color="000000"/>
              <w:bottom w:val="single" w:sz="4" w:space="0" w:color="000000"/>
              <w:right w:val="single" w:sz="4" w:space="0" w:color="000000"/>
            </w:tcBorders>
            <w:vAlign w:val="center"/>
          </w:tcPr>
          <w:p w14:paraId="07ADF5FA" w14:textId="77777777" w:rsidR="008517E6" w:rsidRDefault="008517E6" w:rsidP="002074E9">
            <w:pPr>
              <w:spacing w:after="0" w:line="240" w:lineRule="auto"/>
              <w:jc w:val="both"/>
              <w:rPr>
                <w:rFonts w:ascii="Times New Roman" w:eastAsia="Times New Roman" w:hAnsi="Times New Roman" w:cs="Calibri"/>
                <w:color w:val="000000"/>
                <w:sz w:val="20"/>
                <w:szCs w:val="20"/>
                <w:lang w:eastAsia="it-IT"/>
              </w:rPr>
            </w:pPr>
            <w:r>
              <w:rPr>
                <w:rFonts w:ascii="Times New Roman" w:eastAsia="Times New Roman" w:hAnsi="Times New Roman" w:cs="Calibri"/>
                <w:color w:val="000000"/>
                <w:sz w:val="20"/>
                <w:szCs w:val="20"/>
                <w:lang w:eastAsia="it-IT"/>
              </w:rPr>
              <w:t xml:space="preserve">Eventuali </w:t>
            </w:r>
            <w:r w:rsidRPr="008517E6">
              <w:rPr>
                <w:rFonts w:ascii="Times New Roman" w:eastAsia="Times New Roman" w:hAnsi="Times New Roman" w:cs="Calibri"/>
                <w:color w:val="000000"/>
                <w:sz w:val="20"/>
                <w:szCs w:val="20"/>
                <w:lang w:eastAsia="it-IT"/>
              </w:rPr>
              <w:t xml:space="preserve">elementi strategici </w:t>
            </w:r>
            <w:r>
              <w:rPr>
                <w:rFonts w:ascii="Times New Roman" w:eastAsia="Times New Roman" w:hAnsi="Times New Roman" w:cs="Calibri"/>
                <w:color w:val="000000"/>
                <w:sz w:val="20"/>
                <w:szCs w:val="20"/>
                <w:lang w:eastAsia="it-IT"/>
              </w:rPr>
              <w:t xml:space="preserve">recepiti </w:t>
            </w:r>
            <w:r w:rsidRPr="008517E6">
              <w:rPr>
                <w:rFonts w:ascii="Times New Roman" w:eastAsia="Times New Roman" w:hAnsi="Times New Roman" w:cs="Calibri"/>
                <w:color w:val="000000"/>
                <w:sz w:val="20"/>
                <w:szCs w:val="20"/>
                <w:lang w:eastAsia="it-IT"/>
              </w:rPr>
              <w:t>d</w:t>
            </w:r>
            <w:r>
              <w:rPr>
                <w:rFonts w:ascii="Times New Roman" w:eastAsia="Times New Roman" w:hAnsi="Times New Roman" w:cs="Calibri"/>
                <w:color w:val="000000"/>
                <w:sz w:val="20"/>
                <w:szCs w:val="20"/>
                <w:lang w:eastAsia="it-IT"/>
              </w:rPr>
              <w:t>a</w:t>
            </w:r>
            <w:r w:rsidRPr="008517E6">
              <w:rPr>
                <w:rFonts w:ascii="Times New Roman" w:eastAsia="Times New Roman" w:hAnsi="Times New Roman" w:cs="Calibri"/>
                <w:color w:val="000000"/>
                <w:sz w:val="20"/>
                <w:szCs w:val="20"/>
                <w:lang w:eastAsia="it-IT"/>
              </w:rPr>
              <w:t xml:space="preserve"> pianificazioni </w:t>
            </w:r>
            <w:r w:rsidR="002074E9">
              <w:rPr>
                <w:rFonts w:ascii="Times New Roman" w:eastAsia="Times New Roman" w:hAnsi="Times New Roman" w:cs="Calibri"/>
                <w:color w:val="000000"/>
                <w:sz w:val="20"/>
                <w:szCs w:val="20"/>
                <w:lang w:eastAsia="it-IT"/>
              </w:rPr>
              <w:t xml:space="preserve">di protezione civile </w:t>
            </w:r>
            <w:r>
              <w:rPr>
                <w:rFonts w:ascii="Times New Roman" w:eastAsia="Times New Roman" w:hAnsi="Times New Roman" w:cs="Calibri"/>
                <w:color w:val="000000"/>
                <w:sz w:val="20"/>
                <w:szCs w:val="20"/>
                <w:lang w:eastAsia="it-IT"/>
              </w:rPr>
              <w:t xml:space="preserve">sovraordinate </w:t>
            </w:r>
            <w:r w:rsidRPr="002074E9">
              <w:rPr>
                <w:rFonts w:ascii="Times New Roman" w:eastAsia="Times New Roman" w:hAnsi="Times New Roman" w:cs="Calibri"/>
                <w:i/>
                <w:color w:val="000000"/>
                <w:sz w:val="20"/>
                <w:szCs w:val="20"/>
                <w:lang w:eastAsia="it-IT"/>
              </w:rPr>
              <w:t>(</w:t>
            </w:r>
            <w:r w:rsidR="002074E9" w:rsidRPr="002074E9">
              <w:rPr>
                <w:rFonts w:ascii="Times New Roman" w:eastAsia="Times New Roman" w:hAnsi="Times New Roman" w:cs="Calibri"/>
                <w:i/>
                <w:color w:val="000000"/>
                <w:sz w:val="20"/>
                <w:szCs w:val="20"/>
                <w:lang w:eastAsia="it-IT"/>
              </w:rPr>
              <w:t xml:space="preserve">esempi: </w:t>
            </w:r>
            <w:r w:rsidRPr="002074E9">
              <w:rPr>
                <w:rFonts w:ascii="Times New Roman" w:eastAsia="Times New Roman" w:hAnsi="Times New Roman" w:cs="Calibri"/>
                <w:i/>
                <w:color w:val="000000"/>
                <w:sz w:val="20"/>
                <w:szCs w:val="20"/>
                <w:lang w:eastAsia="it-IT"/>
              </w:rPr>
              <w:t>sedi Dicomac, COM/CCA, Aree emergenza Provinciali/Regionali, VVF, etc)</w:t>
            </w:r>
          </w:p>
        </w:tc>
        <w:tc>
          <w:tcPr>
            <w:tcW w:w="1659" w:type="dxa"/>
            <w:tcBorders>
              <w:bottom w:val="single" w:sz="4" w:space="0" w:color="000000"/>
              <w:right w:val="single" w:sz="4" w:space="0" w:color="000000"/>
            </w:tcBorders>
            <w:vAlign w:val="bottom"/>
          </w:tcPr>
          <w:p w14:paraId="37C23364" w14:textId="77777777" w:rsidR="008517E6" w:rsidRDefault="008517E6">
            <w:pPr>
              <w:spacing w:after="0" w:line="240" w:lineRule="auto"/>
              <w:rPr>
                <w:rFonts w:eastAsia="Times New Roman" w:cs="Calibri"/>
                <w:color w:val="000000"/>
                <w:lang w:eastAsia="it-IT"/>
              </w:rPr>
            </w:pPr>
          </w:p>
        </w:tc>
      </w:tr>
      <w:tr w:rsidR="008517E6" w14:paraId="5C341359"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46A853BD" w14:textId="77777777" w:rsidR="008517E6" w:rsidRDefault="008517E6">
            <w:pPr>
              <w:spacing w:after="0" w:line="240" w:lineRule="auto"/>
              <w:jc w:val="center"/>
              <w:rPr>
                <w:rFonts w:ascii="Times New Roman" w:eastAsia="Times New Roman" w:hAnsi="Times New Roman" w:cstheme="minorHAnsi"/>
                <w:color w:val="000000"/>
                <w:sz w:val="21"/>
                <w:szCs w:val="21"/>
                <w:lang w:eastAsia="it-IT"/>
              </w:rPr>
            </w:pPr>
          </w:p>
        </w:tc>
        <w:tc>
          <w:tcPr>
            <w:tcW w:w="436" w:type="dxa"/>
            <w:tcBorders>
              <w:left w:val="single" w:sz="4" w:space="0" w:color="000000"/>
              <w:bottom w:val="single" w:sz="4" w:space="0" w:color="000000"/>
              <w:right w:val="single" w:sz="4" w:space="0" w:color="000000"/>
            </w:tcBorders>
            <w:vAlign w:val="center"/>
          </w:tcPr>
          <w:p w14:paraId="42A149FC" w14:textId="77777777" w:rsidR="008517E6" w:rsidRDefault="008517E6">
            <w:pPr>
              <w:spacing w:after="0" w:line="240" w:lineRule="auto"/>
              <w:jc w:val="both"/>
              <w:rPr>
                <w:rFonts w:ascii="Times New Roman" w:hAnsi="Times New Roman"/>
                <w:sz w:val="21"/>
                <w:szCs w:val="21"/>
              </w:rPr>
            </w:pPr>
          </w:p>
        </w:tc>
        <w:tc>
          <w:tcPr>
            <w:tcW w:w="7207" w:type="dxa"/>
            <w:tcBorders>
              <w:left w:val="single" w:sz="4" w:space="0" w:color="000000"/>
              <w:bottom w:val="single" w:sz="4" w:space="0" w:color="000000"/>
              <w:right w:val="single" w:sz="4" w:space="0" w:color="000000"/>
            </w:tcBorders>
            <w:vAlign w:val="center"/>
          </w:tcPr>
          <w:p w14:paraId="40A01799" w14:textId="77777777" w:rsidR="008517E6" w:rsidRDefault="008517E6">
            <w:pPr>
              <w:spacing w:after="0" w:line="240" w:lineRule="auto"/>
              <w:jc w:val="both"/>
              <w:rPr>
                <w:rFonts w:ascii="Times New Roman" w:hAnsi="Times New Roman"/>
                <w:sz w:val="21"/>
                <w:szCs w:val="21"/>
              </w:rPr>
            </w:pPr>
            <w:r>
              <w:rPr>
                <w:rFonts w:ascii="Times New Roman" w:eastAsia="Times New Roman" w:hAnsi="Times New Roman" w:cs="Calibri"/>
                <w:b/>
                <w:bCs/>
                <w:i/>
                <w:iCs/>
                <w:color w:val="000000"/>
                <w:sz w:val="21"/>
                <w:szCs w:val="21"/>
                <w:lang w:eastAsia="it-IT"/>
              </w:rPr>
              <w:t>Procedure operative generali</w:t>
            </w:r>
          </w:p>
        </w:tc>
        <w:tc>
          <w:tcPr>
            <w:tcW w:w="1659" w:type="dxa"/>
            <w:tcBorders>
              <w:bottom w:val="single" w:sz="4" w:space="0" w:color="000000"/>
              <w:right w:val="single" w:sz="4" w:space="0" w:color="000000"/>
            </w:tcBorders>
            <w:vAlign w:val="bottom"/>
          </w:tcPr>
          <w:p w14:paraId="58B61442" w14:textId="77777777" w:rsidR="008517E6" w:rsidRDefault="008517E6">
            <w:pPr>
              <w:spacing w:after="0" w:line="240" w:lineRule="auto"/>
              <w:rPr>
                <w:rFonts w:eastAsia="Times New Roman" w:cs="Calibri"/>
                <w:color w:val="000000"/>
                <w:lang w:eastAsia="it-IT"/>
              </w:rPr>
            </w:pPr>
          </w:p>
        </w:tc>
      </w:tr>
      <w:tr w:rsidR="008517E6" w14:paraId="655E4799"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54D72256"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21</w:t>
            </w:r>
          </w:p>
        </w:tc>
        <w:tc>
          <w:tcPr>
            <w:tcW w:w="436" w:type="dxa"/>
            <w:tcBorders>
              <w:left w:val="single" w:sz="4" w:space="0" w:color="000000"/>
              <w:bottom w:val="single" w:sz="4" w:space="0" w:color="000000"/>
              <w:right w:val="single" w:sz="4" w:space="0" w:color="000000"/>
            </w:tcBorders>
            <w:vAlign w:val="center"/>
          </w:tcPr>
          <w:p w14:paraId="5C4D1163" w14:textId="05127BF6"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13A0DC22"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Ricezione segnalazioni in periodo ordinario/reperibilità, verifica</w:t>
            </w:r>
          </w:p>
        </w:tc>
        <w:tc>
          <w:tcPr>
            <w:tcW w:w="1659" w:type="dxa"/>
            <w:tcBorders>
              <w:bottom w:val="single" w:sz="4" w:space="0" w:color="000000"/>
              <w:right w:val="single" w:sz="4" w:space="0" w:color="000000"/>
            </w:tcBorders>
            <w:vAlign w:val="bottom"/>
          </w:tcPr>
          <w:p w14:paraId="1D29BDAD" w14:textId="4E8A73AD" w:rsidR="008517E6" w:rsidRDefault="00D178CB">
            <w:pPr>
              <w:spacing w:after="0" w:line="240" w:lineRule="auto"/>
              <w:rPr>
                <w:rFonts w:eastAsia="Times New Roman" w:cs="Calibri"/>
                <w:color w:val="000000"/>
                <w:lang w:eastAsia="it-IT"/>
              </w:rPr>
            </w:pPr>
            <w:r>
              <w:rPr>
                <w:rFonts w:eastAsia="Times New Roman" w:cs="Calibri"/>
                <w:color w:val="000000"/>
                <w:lang w:eastAsia="it-IT"/>
              </w:rPr>
              <w:t>Capitolo 2.2.1 -Documento B e allegati</w:t>
            </w:r>
          </w:p>
        </w:tc>
      </w:tr>
      <w:tr w:rsidR="008517E6" w14:paraId="38487BA7"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CEDA9CC"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22</w:t>
            </w:r>
          </w:p>
        </w:tc>
        <w:tc>
          <w:tcPr>
            <w:tcW w:w="436" w:type="dxa"/>
            <w:tcBorders>
              <w:left w:val="single" w:sz="4" w:space="0" w:color="000000"/>
              <w:bottom w:val="single" w:sz="4" w:space="0" w:color="000000"/>
              <w:right w:val="single" w:sz="4" w:space="0" w:color="000000"/>
            </w:tcBorders>
            <w:vAlign w:val="center"/>
          </w:tcPr>
          <w:p w14:paraId="7497E28E" w14:textId="3B4E04B7"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01DB4DB6"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Modalità di ricezione dei messaggi di allertamento da parte del Comune e conseguente allertamento interno, per rischi che lo prevedono</w:t>
            </w:r>
          </w:p>
        </w:tc>
        <w:tc>
          <w:tcPr>
            <w:tcW w:w="1659" w:type="dxa"/>
            <w:tcBorders>
              <w:bottom w:val="single" w:sz="4" w:space="0" w:color="000000"/>
              <w:right w:val="single" w:sz="4" w:space="0" w:color="000000"/>
            </w:tcBorders>
            <w:vAlign w:val="bottom"/>
          </w:tcPr>
          <w:p w14:paraId="5540F6CA" w14:textId="5D6E59D7" w:rsidR="008517E6" w:rsidRDefault="00D178CB">
            <w:pPr>
              <w:spacing w:after="0" w:line="240" w:lineRule="auto"/>
              <w:rPr>
                <w:rFonts w:eastAsia="Times New Roman" w:cs="Calibri"/>
                <w:color w:val="000000"/>
                <w:lang w:eastAsia="it-IT"/>
              </w:rPr>
            </w:pPr>
            <w:r>
              <w:rPr>
                <w:rFonts w:eastAsia="Times New Roman" w:cs="Calibri"/>
                <w:color w:val="000000"/>
                <w:lang w:eastAsia="it-IT"/>
              </w:rPr>
              <w:t>Capitolo 2.2.1 - Documento B e allegati</w:t>
            </w:r>
          </w:p>
        </w:tc>
      </w:tr>
      <w:tr w:rsidR="008517E6" w14:paraId="4CAA8818" w14:textId="77777777" w:rsidTr="0022623B">
        <w:trPr>
          <w:trHeight w:val="630"/>
        </w:trPr>
        <w:tc>
          <w:tcPr>
            <w:tcW w:w="421" w:type="dxa"/>
            <w:tcBorders>
              <w:left w:val="single" w:sz="4" w:space="0" w:color="000000"/>
              <w:bottom w:val="single" w:sz="4" w:space="0" w:color="000000"/>
              <w:right w:val="single" w:sz="4" w:space="0" w:color="000000"/>
            </w:tcBorders>
            <w:vAlign w:val="center"/>
          </w:tcPr>
          <w:p w14:paraId="4FBC7F19"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23</w:t>
            </w:r>
          </w:p>
        </w:tc>
        <w:tc>
          <w:tcPr>
            <w:tcW w:w="436" w:type="dxa"/>
            <w:tcBorders>
              <w:left w:val="single" w:sz="4" w:space="0" w:color="000000"/>
              <w:bottom w:val="single" w:sz="4" w:space="0" w:color="000000"/>
              <w:right w:val="single" w:sz="4" w:space="0" w:color="000000"/>
            </w:tcBorders>
            <w:vAlign w:val="center"/>
          </w:tcPr>
          <w:p w14:paraId="0D64BC39" w14:textId="17201B4D"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6C959DE3" w14:textId="77777777" w:rsidR="008517E6" w:rsidRDefault="008517E6" w:rsidP="00FE5311">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Modalità di progressiva attivazione del Comune per fasi operative </w:t>
            </w:r>
            <w:r>
              <w:rPr>
                <w:rFonts w:ascii="Times New Roman" w:eastAsia="Times New Roman" w:hAnsi="Times New Roman" w:cs="Calibri"/>
                <w:i/>
                <w:iCs/>
                <w:color w:val="000000"/>
                <w:sz w:val="20"/>
                <w:szCs w:val="20"/>
                <w:lang w:eastAsia="it-IT"/>
              </w:rPr>
              <w:t>(</w:t>
            </w:r>
            <w:r w:rsidR="00FE5311">
              <w:rPr>
                <w:rFonts w:ascii="Times New Roman" w:eastAsia="Times New Roman" w:hAnsi="Times New Roman" w:cs="Calibri"/>
                <w:i/>
                <w:iCs/>
                <w:color w:val="000000"/>
                <w:sz w:val="20"/>
                <w:szCs w:val="20"/>
                <w:lang w:eastAsia="it-IT"/>
              </w:rPr>
              <w:t xml:space="preserve">NB </w:t>
            </w:r>
            <w:r>
              <w:rPr>
                <w:rFonts w:ascii="Times New Roman" w:eastAsia="Times New Roman" w:hAnsi="Times New Roman" w:cs="Calibri"/>
                <w:i/>
                <w:iCs/>
                <w:color w:val="000000"/>
                <w:sz w:val="20"/>
                <w:szCs w:val="20"/>
                <w:lang w:eastAsia="it-IT"/>
              </w:rPr>
              <w:t>le condizioni di riferimento di attivazione delle fasi rispetto ai livelli di allertamento ed a</w:t>
            </w:r>
            <w:r w:rsidR="00FE5311">
              <w:rPr>
                <w:rFonts w:ascii="Times New Roman" w:eastAsia="Times New Roman" w:hAnsi="Times New Roman" w:cs="Calibri"/>
                <w:i/>
                <w:iCs/>
                <w:color w:val="000000"/>
                <w:sz w:val="20"/>
                <w:szCs w:val="20"/>
                <w:lang w:eastAsia="it-IT"/>
              </w:rPr>
              <w:t>ll’evoluzione dell’evento saranno</w:t>
            </w:r>
            <w:r>
              <w:rPr>
                <w:rFonts w:ascii="Times New Roman" w:eastAsia="Times New Roman" w:hAnsi="Times New Roman" w:cs="Calibri"/>
                <w:i/>
                <w:iCs/>
                <w:color w:val="000000"/>
                <w:sz w:val="20"/>
                <w:szCs w:val="20"/>
                <w:lang w:eastAsia="it-IT"/>
              </w:rPr>
              <w:t xml:space="preserve"> indicate nelle procedure specifiche per singolo rischio, punto D)</w:t>
            </w:r>
          </w:p>
        </w:tc>
        <w:tc>
          <w:tcPr>
            <w:tcW w:w="1659" w:type="dxa"/>
            <w:tcBorders>
              <w:bottom w:val="single" w:sz="4" w:space="0" w:color="000000"/>
              <w:right w:val="single" w:sz="4" w:space="0" w:color="000000"/>
            </w:tcBorders>
            <w:vAlign w:val="bottom"/>
          </w:tcPr>
          <w:p w14:paraId="42D6FCBC" w14:textId="43596342" w:rsidR="008517E6" w:rsidRDefault="00D178CB">
            <w:pPr>
              <w:spacing w:after="0" w:line="240" w:lineRule="auto"/>
              <w:rPr>
                <w:rFonts w:eastAsia="Times New Roman" w:cs="Calibri"/>
                <w:color w:val="000000"/>
                <w:lang w:eastAsia="it-IT"/>
              </w:rPr>
            </w:pPr>
            <w:r>
              <w:rPr>
                <w:rFonts w:eastAsia="Times New Roman" w:cs="Calibri"/>
                <w:color w:val="000000"/>
                <w:lang w:eastAsia="it-IT"/>
              </w:rPr>
              <w:t>Capitolo 2.1 - Documento B e allegati</w:t>
            </w:r>
          </w:p>
        </w:tc>
      </w:tr>
      <w:tr w:rsidR="008517E6" w14:paraId="6BDFADC2" w14:textId="77777777" w:rsidTr="0022623B">
        <w:trPr>
          <w:trHeight w:val="630"/>
        </w:trPr>
        <w:tc>
          <w:tcPr>
            <w:tcW w:w="421" w:type="dxa"/>
            <w:tcBorders>
              <w:left w:val="single" w:sz="4" w:space="0" w:color="000000"/>
              <w:bottom w:val="single" w:sz="4" w:space="0" w:color="000000"/>
              <w:right w:val="single" w:sz="4" w:space="0" w:color="000000"/>
            </w:tcBorders>
            <w:vAlign w:val="center"/>
          </w:tcPr>
          <w:p w14:paraId="4533EBB7"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24</w:t>
            </w:r>
          </w:p>
        </w:tc>
        <w:tc>
          <w:tcPr>
            <w:tcW w:w="436" w:type="dxa"/>
            <w:tcBorders>
              <w:left w:val="single" w:sz="4" w:space="0" w:color="000000"/>
              <w:bottom w:val="single" w:sz="4" w:space="0" w:color="000000"/>
              <w:right w:val="single" w:sz="4" w:space="0" w:color="000000"/>
            </w:tcBorders>
            <w:vAlign w:val="center"/>
          </w:tcPr>
          <w:p w14:paraId="73E6B401" w14:textId="0D8375F5"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7494731C"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Raccordo informativo con livello provinciale (Provincia – Prefettura) e articolazioni territoriali delle strutture regionali e statali</w:t>
            </w:r>
          </w:p>
        </w:tc>
        <w:tc>
          <w:tcPr>
            <w:tcW w:w="1659" w:type="dxa"/>
            <w:tcBorders>
              <w:bottom w:val="single" w:sz="4" w:space="0" w:color="000000"/>
              <w:right w:val="single" w:sz="4" w:space="0" w:color="000000"/>
            </w:tcBorders>
            <w:vAlign w:val="bottom"/>
          </w:tcPr>
          <w:p w14:paraId="7E10F6F9" w14:textId="079BA25F" w:rsidR="008517E6" w:rsidRDefault="00D178CB">
            <w:pPr>
              <w:spacing w:after="0" w:line="240" w:lineRule="auto"/>
              <w:rPr>
                <w:rFonts w:eastAsia="Times New Roman" w:cs="Calibri"/>
                <w:color w:val="000000"/>
                <w:lang w:eastAsia="it-IT"/>
              </w:rPr>
            </w:pPr>
            <w:r>
              <w:rPr>
                <w:rFonts w:eastAsia="Times New Roman" w:cs="Calibri"/>
                <w:color w:val="000000"/>
                <w:lang w:eastAsia="it-IT"/>
              </w:rPr>
              <w:t>Capitolo 2.1 - Documento B e allegati</w:t>
            </w:r>
          </w:p>
        </w:tc>
      </w:tr>
      <w:tr w:rsidR="008517E6" w14:paraId="32FB320C"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7F19DCB1"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25</w:t>
            </w:r>
          </w:p>
        </w:tc>
        <w:tc>
          <w:tcPr>
            <w:tcW w:w="436" w:type="dxa"/>
            <w:tcBorders>
              <w:left w:val="single" w:sz="4" w:space="0" w:color="000000"/>
              <w:bottom w:val="single" w:sz="4" w:space="0" w:color="000000"/>
              <w:right w:val="single" w:sz="4" w:space="0" w:color="000000"/>
            </w:tcBorders>
            <w:vAlign w:val="center"/>
          </w:tcPr>
          <w:p w14:paraId="1E345DD3" w14:textId="32BD2F83"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5A00344D"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sz w:val="20"/>
                <w:szCs w:val="20"/>
                <w:lang w:eastAsia="it-IT"/>
              </w:rPr>
              <w:t>Informazione alla popolazione in emergenza</w:t>
            </w:r>
          </w:p>
        </w:tc>
        <w:tc>
          <w:tcPr>
            <w:tcW w:w="1659" w:type="dxa"/>
            <w:tcBorders>
              <w:bottom w:val="single" w:sz="4" w:space="0" w:color="000000"/>
              <w:right w:val="single" w:sz="4" w:space="0" w:color="000000"/>
            </w:tcBorders>
            <w:vAlign w:val="bottom"/>
          </w:tcPr>
          <w:p w14:paraId="54E36735" w14:textId="3A6F1732" w:rsidR="008517E6" w:rsidRDefault="00D178CB">
            <w:pPr>
              <w:spacing w:after="0" w:line="240" w:lineRule="auto"/>
              <w:rPr>
                <w:rFonts w:eastAsia="Times New Roman" w:cs="Calibri"/>
                <w:color w:val="000000"/>
                <w:lang w:eastAsia="it-IT"/>
              </w:rPr>
            </w:pPr>
            <w:r>
              <w:rPr>
                <w:rFonts w:eastAsia="Times New Roman" w:cs="Calibri"/>
                <w:color w:val="000000"/>
                <w:lang w:eastAsia="it-IT"/>
              </w:rPr>
              <w:t>Documento C</w:t>
            </w:r>
          </w:p>
        </w:tc>
      </w:tr>
      <w:tr w:rsidR="008517E6" w14:paraId="22648C47" w14:textId="77777777" w:rsidTr="0022623B">
        <w:trPr>
          <w:trHeight w:val="315"/>
        </w:trPr>
        <w:tc>
          <w:tcPr>
            <w:tcW w:w="421" w:type="dxa"/>
            <w:tcBorders>
              <w:left w:val="single" w:sz="4" w:space="0" w:color="000000"/>
              <w:bottom w:val="single" w:sz="4" w:space="0" w:color="000000"/>
              <w:right w:val="single" w:sz="4" w:space="0" w:color="000000"/>
            </w:tcBorders>
            <w:vAlign w:val="center"/>
          </w:tcPr>
          <w:p w14:paraId="69BBCF5F"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26</w:t>
            </w:r>
          </w:p>
        </w:tc>
        <w:tc>
          <w:tcPr>
            <w:tcW w:w="436" w:type="dxa"/>
            <w:tcBorders>
              <w:left w:val="single" w:sz="4" w:space="0" w:color="000000"/>
              <w:bottom w:val="single" w:sz="4" w:space="0" w:color="000000"/>
              <w:right w:val="single" w:sz="4" w:space="0" w:color="000000"/>
            </w:tcBorders>
            <w:vAlign w:val="center"/>
          </w:tcPr>
          <w:p w14:paraId="650F679F" w14:textId="03DA88DE"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1B071F1F"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sz w:val="20"/>
                <w:szCs w:val="20"/>
                <w:lang w:eastAsia="it-IT"/>
              </w:rPr>
              <w:t>Sistemi e procedure per le telecomunicazioni in emergenza</w:t>
            </w:r>
          </w:p>
        </w:tc>
        <w:tc>
          <w:tcPr>
            <w:tcW w:w="1659" w:type="dxa"/>
            <w:tcBorders>
              <w:bottom w:val="single" w:sz="4" w:space="0" w:color="000000"/>
              <w:right w:val="single" w:sz="4" w:space="0" w:color="000000"/>
            </w:tcBorders>
            <w:vAlign w:val="bottom"/>
          </w:tcPr>
          <w:p w14:paraId="7B41B25D" w14:textId="3E0989F6" w:rsidR="008517E6" w:rsidRDefault="00D178CB">
            <w:pPr>
              <w:spacing w:after="0" w:line="240" w:lineRule="auto"/>
              <w:rPr>
                <w:rFonts w:eastAsia="Times New Roman" w:cs="Calibri"/>
                <w:color w:val="000000"/>
                <w:lang w:eastAsia="it-IT"/>
              </w:rPr>
            </w:pPr>
            <w:r>
              <w:rPr>
                <w:rFonts w:eastAsia="Times New Roman" w:cs="Calibri"/>
                <w:color w:val="000000"/>
                <w:lang w:eastAsia="it-IT"/>
              </w:rPr>
              <w:t>Capitolo 2.2.4 – Documento B</w:t>
            </w:r>
          </w:p>
        </w:tc>
      </w:tr>
      <w:tr w:rsidR="008517E6" w14:paraId="3B707C59" w14:textId="77777777" w:rsidTr="0022623B">
        <w:trPr>
          <w:trHeight w:val="630"/>
        </w:trPr>
        <w:tc>
          <w:tcPr>
            <w:tcW w:w="421" w:type="dxa"/>
            <w:tcBorders>
              <w:left w:val="single" w:sz="4" w:space="0" w:color="000000"/>
              <w:bottom w:val="single" w:sz="4" w:space="0" w:color="000000"/>
              <w:right w:val="single" w:sz="4" w:space="0" w:color="000000"/>
            </w:tcBorders>
            <w:vAlign w:val="center"/>
          </w:tcPr>
          <w:p w14:paraId="06664841"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27</w:t>
            </w:r>
          </w:p>
        </w:tc>
        <w:tc>
          <w:tcPr>
            <w:tcW w:w="436" w:type="dxa"/>
            <w:tcBorders>
              <w:left w:val="single" w:sz="4" w:space="0" w:color="000000"/>
              <w:bottom w:val="single" w:sz="4" w:space="0" w:color="000000"/>
              <w:right w:val="single" w:sz="4" w:space="0" w:color="000000"/>
            </w:tcBorders>
            <w:vAlign w:val="center"/>
          </w:tcPr>
          <w:p w14:paraId="1CEE8B88" w14:textId="5542FFAA" w:rsidR="008517E6" w:rsidRDefault="00D178CB">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000000"/>
              <w:right w:val="single" w:sz="4" w:space="0" w:color="000000"/>
            </w:tcBorders>
            <w:vAlign w:val="center"/>
          </w:tcPr>
          <w:p w14:paraId="066B9070" w14:textId="77777777" w:rsidR="008517E6" w:rsidRDefault="008517E6" w:rsidP="008441C4">
            <w:pPr>
              <w:spacing w:after="0" w:line="240" w:lineRule="auto"/>
              <w:jc w:val="both"/>
              <w:rPr>
                <w:rFonts w:ascii="Times New Roman" w:hAnsi="Times New Roman"/>
                <w:sz w:val="20"/>
                <w:szCs w:val="20"/>
              </w:rPr>
            </w:pPr>
            <w:r>
              <w:rPr>
                <w:rFonts w:ascii="Times New Roman" w:eastAsia="Times New Roman" w:hAnsi="Times New Roman" w:cs="Calibri"/>
                <w:sz w:val="20"/>
                <w:szCs w:val="20"/>
                <w:lang w:eastAsia="it-IT"/>
              </w:rPr>
              <w:t>Procedure amministrative in emergenza per garantire il soccorso, l’assistenza alla popolazione e la continuità amministrativa</w:t>
            </w:r>
          </w:p>
        </w:tc>
        <w:tc>
          <w:tcPr>
            <w:tcW w:w="1659" w:type="dxa"/>
            <w:tcBorders>
              <w:bottom w:val="single" w:sz="4" w:space="0" w:color="000000"/>
              <w:right w:val="single" w:sz="4" w:space="0" w:color="000000"/>
            </w:tcBorders>
            <w:vAlign w:val="bottom"/>
          </w:tcPr>
          <w:p w14:paraId="6790DCB8" w14:textId="0531E78C" w:rsidR="008517E6" w:rsidRDefault="00D178CB">
            <w:pPr>
              <w:spacing w:after="0" w:line="240" w:lineRule="auto"/>
              <w:rPr>
                <w:rFonts w:eastAsia="Times New Roman" w:cs="Calibri"/>
                <w:color w:val="000000"/>
                <w:lang w:eastAsia="it-IT"/>
              </w:rPr>
            </w:pPr>
            <w:r>
              <w:rPr>
                <w:rFonts w:eastAsia="Times New Roman" w:cs="Calibri"/>
                <w:color w:val="000000"/>
                <w:lang w:eastAsia="it-IT"/>
              </w:rPr>
              <w:t>Documento B e allegati</w:t>
            </w:r>
          </w:p>
        </w:tc>
      </w:tr>
      <w:tr w:rsidR="008517E6" w14:paraId="3994FA7C" w14:textId="77777777" w:rsidTr="0022623B">
        <w:trPr>
          <w:trHeight w:val="630"/>
        </w:trPr>
        <w:tc>
          <w:tcPr>
            <w:tcW w:w="421" w:type="dxa"/>
            <w:tcBorders>
              <w:left w:val="single" w:sz="4" w:space="0" w:color="000000"/>
              <w:bottom w:val="single" w:sz="4" w:space="0" w:color="000000"/>
              <w:right w:val="single" w:sz="4" w:space="0" w:color="000000"/>
            </w:tcBorders>
            <w:vAlign w:val="center"/>
          </w:tcPr>
          <w:p w14:paraId="655F45AF"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28</w:t>
            </w:r>
          </w:p>
        </w:tc>
        <w:tc>
          <w:tcPr>
            <w:tcW w:w="436" w:type="dxa"/>
            <w:tcBorders>
              <w:left w:val="single" w:sz="4" w:space="0" w:color="000000"/>
              <w:bottom w:val="single" w:sz="4" w:space="0" w:color="000000"/>
              <w:right w:val="single" w:sz="4" w:space="0" w:color="000000"/>
            </w:tcBorders>
            <w:vAlign w:val="center"/>
          </w:tcPr>
          <w:p w14:paraId="1301453C" w14:textId="77777777" w:rsidR="008517E6" w:rsidRDefault="008517E6">
            <w:pPr>
              <w:spacing w:after="0" w:line="240" w:lineRule="auto"/>
              <w:jc w:val="both"/>
              <w:rPr>
                <w:rFonts w:ascii="Times New Roman" w:hAnsi="Times New Roman"/>
                <w:sz w:val="21"/>
                <w:szCs w:val="21"/>
              </w:rPr>
            </w:pPr>
            <w:r>
              <w:rPr>
                <w:rFonts w:ascii="Times New Roman" w:hAnsi="Times New Roman"/>
                <w:sz w:val="21"/>
                <w:szCs w:val="21"/>
              </w:rPr>
              <w:sym w:font="Wingdings" w:char="F0A8"/>
            </w:r>
          </w:p>
        </w:tc>
        <w:tc>
          <w:tcPr>
            <w:tcW w:w="7207" w:type="dxa"/>
            <w:tcBorders>
              <w:left w:val="single" w:sz="4" w:space="0" w:color="000000"/>
              <w:bottom w:val="single" w:sz="4" w:space="0" w:color="000000"/>
              <w:right w:val="single" w:sz="4" w:space="0" w:color="000000"/>
            </w:tcBorders>
            <w:vAlign w:val="center"/>
          </w:tcPr>
          <w:p w14:paraId="32C9CF89"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sz w:val="20"/>
                <w:szCs w:val="20"/>
                <w:lang w:eastAsia="it-IT"/>
              </w:rPr>
              <w:t xml:space="preserve">Procedure per una prima valutazione e il censimento dei danni post evento </w:t>
            </w:r>
            <w:r>
              <w:rPr>
                <w:rFonts w:ascii="Times New Roman" w:eastAsia="Times New Roman" w:hAnsi="Times New Roman" w:cs="Calibri"/>
                <w:i/>
                <w:iCs/>
                <w:sz w:val="20"/>
                <w:szCs w:val="20"/>
                <w:lang w:eastAsia="it-IT"/>
              </w:rPr>
              <w:t>(per la verifica di agibilità post sisma far riferimento a procedure specifiche rischio sismico)</w:t>
            </w:r>
          </w:p>
        </w:tc>
        <w:tc>
          <w:tcPr>
            <w:tcW w:w="1659" w:type="dxa"/>
            <w:tcBorders>
              <w:bottom w:val="single" w:sz="4" w:space="0" w:color="000000"/>
              <w:right w:val="single" w:sz="4" w:space="0" w:color="000000"/>
            </w:tcBorders>
            <w:vAlign w:val="bottom"/>
          </w:tcPr>
          <w:p w14:paraId="032B9237" w14:textId="77777777" w:rsidR="008517E6" w:rsidRDefault="008517E6">
            <w:pPr>
              <w:spacing w:after="0" w:line="240" w:lineRule="auto"/>
              <w:rPr>
                <w:rFonts w:eastAsia="Times New Roman" w:cs="Calibri"/>
                <w:color w:val="000000"/>
                <w:lang w:eastAsia="it-IT"/>
              </w:rPr>
            </w:pPr>
          </w:p>
        </w:tc>
      </w:tr>
      <w:tr w:rsidR="008517E6" w14:paraId="7ACB74DC" w14:textId="77777777" w:rsidTr="00AB32D4">
        <w:trPr>
          <w:trHeight w:val="315"/>
        </w:trPr>
        <w:tc>
          <w:tcPr>
            <w:tcW w:w="421" w:type="dxa"/>
            <w:tcBorders>
              <w:left w:val="single" w:sz="4" w:space="0" w:color="000000"/>
              <w:bottom w:val="single" w:sz="4" w:space="0" w:color="auto"/>
              <w:right w:val="single" w:sz="4" w:space="0" w:color="000000"/>
            </w:tcBorders>
            <w:vAlign w:val="center"/>
          </w:tcPr>
          <w:p w14:paraId="235A2ADD"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29</w:t>
            </w:r>
          </w:p>
        </w:tc>
        <w:tc>
          <w:tcPr>
            <w:tcW w:w="436" w:type="dxa"/>
            <w:tcBorders>
              <w:left w:val="single" w:sz="4" w:space="0" w:color="000000"/>
              <w:bottom w:val="single" w:sz="4" w:space="0" w:color="auto"/>
              <w:right w:val="single" w:sz="4" w:space="0" w:color="000000"/>
            </w:tcBorders>
            <w:vAlign w:val="center"/>
          </w:tcPr>
          <w:p w14:paraId="552B1329" w14:textId="3F4450F6" w:rsidR="008517E6" w:rsidRDefault="006C15B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left w:val="single" w:sz="4" w:space="0" w:color="000000"/>
              <w:bottom w:val="single" w:sz="4" w:space="0" w:color="auto"/>
              <w:right w:val="single" w:sz="4" w:space="0" w:color="000000"/>
            </w:tcBorders>
            <w:vAlign w:val="center"/>
          </w:tcPr>
          <w:p w14:paraId="708AF28B" w14:textId="77777777" w:rsidR="008517E6" w:rsidRDefault="008517E6" w:rsidP="004A0460">
            <w:pPr>
              <w:spacing w:after="0" w:line="240" w:lineRule="auto"/>
              <w:jc w:val="both"/>
              <w:rPr>
                <w:rFonts w:ascii="Times New Roman" w:hAnsi="Times New Roman"/>
                <w:sz w:val="20"/>
                <w:szCs w:val="20"/>
              </w:rPr>
            </w:pPr>
            <w:r>
              <w:rPr>
                <w:rFonts w:ascii="Times New Roman" w:eastAsia="Times New Roman" w:hAnsi="Times New Roman" w:cs="Calibri"/>
                <w:sz w:val="20"/>
                <w:szCs w:val="20"/>
                <w:lang w:eastAsia="it-IT"/>
              </w:rPr>
              <w:t xml:space="preserve">Assistenza socio-sanitaria </w:t>
            </w:r>
            <w:r w:rsidR="004A0460">
              <w:rPr>
                <w:rFonts w:ascii="Times New Roman" w:eastAsia="Times New Roman" w:hAnsi="Times New Roman" w:cs="Calibri"/>
                <w:sz w:val="20"/>
                <w:szCs w:val="20"/>
                <w:lang w:eastAsia="it-IT"/>
              </w:rPr>
              <w:t xml:space="preserve">e veterinaria </w:t>
            </w:r>
            <w:r>
              <w:rPr>
                <w:rFonts w:ascii="Times New Roman" w:eastAsia="Times New Roman" w:hAnsi="Times New Roman" w:cs="Calibri"/>
                <w:sz w:val="20"/>
                <w:szCs w:val="20"/>
                <w:lang w:eastAsia="it-IT"/>
              </w:rPr>
              <w:t>di competenza comunale, in particolare modalità di coordinamento in emergenza tra la struttura comunale, l’azienda sanitaria competente per territorio ai sensi della Direttiva PCM 7/01/2019 e l’organizzazione degli interventi di assistenza sociale</w:t>
            </w:r>
            <w:r w:rsidR="004A0460">
              <w:rPr>
                <w:rFonts w:ascii="Times New Roman" w:eastAsia="Times New Roman" w:hAnsi="Times New Roman" w:cs="Calibri"/>
                <w:sz w:val="20"/>
                <w:szCs w:val="20"/>
                <w:lang w:eastAsia="it-IT"/>
              </w:rPr>
              <w:t xml:space="preserve"> e veterinaria in raccordo con la pianificazione regionale </w:t>
            </w:r>
          </w:p>
        </w:tc>
        <w:tc>
          <w:tcPr>
            <w:tcW w:w="1659" w:type="dxa"/>
            <w:tcBorders>
              <w:bottom w:val="single" w:sz="4" w:space="0" w:color="auto"/>
              <w:right w:val="single" w:sz="4" w:space="0" w:color="000000"/>
            </w:tcBorders>
            <w:vAlign w:val="bottom"/>
          </w:tcPr>
          <w:p w14:paraId="1D87B8DB" w14:textId="218D1C95" w:rsidR="008517E6" w:rsidRDefault="006C15B1">
            <w:pPr>
              <w:spacing w:after="0" w:line="240" w:lineRule="auto"/>
              <w:rPr>
                <w:rFonts w:eastAsia="Times New Roman" w:cs="Calibri"/>
                <w:color w:val="000000"/>
                <w:lang w:eastAsia="it-IT"/>
              </w:rPr>
            </w:pPr>
            <w:r>
              <w:rPr>
                <w:rFonts w:eastAsia="Times New Roman" w:cs="Calibri"/>
                <w:color w:val="000000"/>
                <w:lang w:eastAsia="it-IT"/>
              </w:rPr>
              <w:t>Capitolo 2.2.7 – Documento B</w:t>
            </w:r>
          </w:p>
        </w:tc>
      </w:tr>
      <w:tr w:rsidR="008517E6" w14:paraId="581E8E53" w14:textId="77777777" w:rsidTr="00AB32D4">
        <w:trPr>
          <w:trHeight w:val="315"/>
        </w:trPr>
        <w:tc>
          <w:tcPr>
            <w:tcW w:w="421" w:type="dxa"/>
            <w:tcBorders>
              <w:top w:val="single" w:sz="4" w:space="0" w:color="auto"/>
              <w:left w:val="single" w:sz="4" w:space="0" w:color="auto"/>
              <w:bottom w:val="single" w:sz="4" w:space="0" w:color="auto"/>
              <w:right w:val="single" w:sz="4" w:space="0" w:color="auto"/>
            </w:tcBorders>
            <w:vAlign w:val="center"/>
          </w:tcPr>
          <w:p w14:paraId="6A4F0AD0" w14:textId="77777777" w:rsidR="008517E6" w:rsidRDefault="008517E6">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30</w:t>
            </w:r>
          </w:p>
        </w:tc>
        <w:tc>
          <w:tcPr>
            <w:tcW w:w="436" w:type="dxa"/>
            <w:tcBorders>
              <w:top w:val="single" w:sz="4" w:space="0" w:color="auto"/>
              <w:left w:val="single" w:sz="4" w:space="0" w:color="auto"/>
              <w:bottom w:val="single" w:sz="4" w:space="0" w:color="auto"/>
              <w:right w:val="single" w:sz="4" w:space="0" w:color="auto"/>
            </w:tcBorders>
            <w:vAlign w:val="center"/>
          </w:tcPr>
          <w:p w14:paraId="755EC72B" w14:textId="186C18C9" w:rsidR="008517E6" w:rsidRDefault="006C15B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top w:val="single" w:sz="4" w:space="0" w:color="auto"/>
              <w:left w:val="single" w:sz="4" w:space="0" w:color="auto"/>
              <w:bottom w:val="single" w:sz="4" w:space="0" w:color="auto"/>
              <w:right w:val="single" w:sz="4" w:space="0" w:color="auto"/>
            </w:tcBorders>
            <w:vAlign w:val="center"/>
          </w:tcPr>
          <w:p w14:paraId="500BB541" w14:textId="77777777" w:rsidR="008517E6" w:rsidRDefault="008517E6">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Assistenza alla popolazione con fragilità sociale, con disabilità e tutela dei minori</w:t>
            </w:r>
          </w:p>
        </w:tc>
        <w:tc>
          <w:tcPr>
            <w:tcW w:w="1659" w:type="dxa"/>
            <w:tcBorders>
              <w:top w:val="single" w:sz="4" w:space="0" w:color="auto"/>
              <w:left w:val="single" w:sz="4" w:space="0" w:color="auto"/>
              <w:bottom w:val="single" w:sz="4" w:space="0" w:color="auto"/>
              <w:right w:val="single" w:sz="4" w:space="0" w:color="auto"/>
            </w:tcBorders>
            <w:vAlign w:val="bottom"/>
          </w:tcPr>
          <w:p w14:paraId="6C356989" w14:textId="2B09530F" w:rsidR="008517E6" w:rsidRDefault="006C15B1">
            <w:pPr>
              <w:spacing w:after="0" w:line="240" w:lineRule="auto"/>
              <w:rPr>
                <w:rFonts w:eastAsia="Times New Roman" w:cs="Calibri"/>
                <w:color w:val="000000"/>
                <w:lang w:eastAsia="it-IT"/>
              </w:rPr>
            </w:pPr>
            <w:r>
              <w:rPr>
                <w:rFonts w:eastAsia="Times New Roman" w:cs="Calibri"/>
                <w:color w:val="000000"/>
                <w:lang w:eastAsia="it-IT"/>
              </w:rPr>
              <w:t>Capitolo 2.2.7 – Documento B e allegati</w:t>
            </w:r>
          </w:p>
        </w:tc>
      </w:tr>
      <w:tr w:rsidR="00AB32D4" w14:paraId="24E7BD88" w14:textId="77777777" w:rsidTr="00AB32D4">
        <w:trPr>
          <w:trHeight w:val="315"/>
        </w:trPr>
        <w:tc>
          <w:tcPr>
            <w:tcW w:w="421" w:type="dxa"/>
            <w:tcBorders>
              <w:top w:val="single" w:sz="4" w:space="0" w:color="auto"/>
              <w:left w:val="single" w:sz="4" w:space="0" w:color="auto"/>
              <w:bottom w:val="single" w:sz="4" w:space="0" w:color="auto"/>
              <w:right w:val="single" w:sz="4" w:space="0" w:color="auto"/>
            </w:tcBorders>
            <w:vAlign w:val="center"/>
          </w:tcPr>
          <w:p w14:paraId="2746F32D" w14:textId="77777777" w:rsidR="00AB32D4" w:rsidRDefault="00AB32D4">
            <w:pPr>
              <w:spacing w:after="0" w:line="240" w:lineRule="auto"/>
              <w:jc w:val="center"/>
              <w:rPr>
                <w:rFonts w:ascii="Times New Roman" w:eastAsia="Times New Roman" w:hAnsi="Times New Roman" w:cstheme="minorHAnsi"/>
                <w:color w:val="000000"/>
                <w:sz w:val="21"/>
                <w:szCs w:val="21"/>
                <w:lang w:eastAsia="it-IT"/>
              </w:rPr>
            </w:pPr>
            <w:r>
              <w:rPr>
                <w:rFonts w:ascii="Times New Roman" w:eastAsia="Times New Roman" w:hAnsi="Times New Roman" w:cstheme="minorHAnsi"/>
                <w:color w:val="000000"/>
                <w:sz w:val="21"/>
                <w:szCs w:val="21"/>
                <w:lang w:eastAsia="it-IT"/>
              </w:rPr>
              <w:t>31</w:t>
            </w:r>
          </w:p>
        </w:tc>
        <w:tc>
          <w:tcPr>
            <w:tcW w:w="436" w:type="dxa"/>
            <w:tcBorders>
              <w:top w:val="single" w:sz="4" w:space="0" w:color="auto"/>
              <w:left w:val="single" w:sz="4" w:space="0" w:color="auto"/>
              <w:bottom w:val="single" w:sz="4" w:space="0" w:color="auto"/>
              <w:right w:val="single" w:sz="4" w:space="0" w:color="auto"/>
            </w:tcBorders>
            <w:vAlign w:val="center"/>
          </w:tcPr>
          <w:p w14:paraId="67EBC3D6" w14:textId="44342777" w:rsidR="00AB32D4" w:rsidRDefault="006C15B1">
            <w:pPr>
              <w:spacing w:after="0" w:line="240" w:lineRule="auto"/>
              <w:jc w:val="both"/>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top w:val="single" w:sz="4" w:space="0" w:color="auto"/>
              <w:left w:val="single" w:sz="4" w:space="0" w:color="auto"/>
              <w:bottom w:val="single" w:sz="4" w:space="0" w:color="auto"/>
              <w:right w:val="single" w:sz="4" w:space="0" w:color="auto"/>
            </w:tcBorders>
            <w:vAlign w:val="center"/>
          </w:tcPr>
          <w:p w14:paraId="5AC4D550" w14:textId="77777777" w:rsidR="00AB32D4" w:rsidRDefault="00AB32D4" w:rsidP="00AB32D4">
            <w:pPr>
              <w:spacing w:after="0" w:line="240" w:lineRule="auto"/>
              <w:jc w:val="both"/>
              <w:rPr>
                <w:rFonts w:ascii="Times New Roman" w:eastAsia="Times New Roman" w:hAnsi="Times New Roman" w:cs="Calibri"/>
                <w:color w:val="000000"/>
                <w:sz w:val="20"/>
                <w:szCs w:val="20"/>
                <w:lang w:eastAsia="it-IT"/>
              </w:rPr>
            </w:pPr>
            <w:r>
              <w:rPr>
                <w:rFonts w:ascii="Times New Roman" w:eastAsia="Times New Roman" w:hAnsi="Times New Roman" w:cs="Calibri"/>
                <w:color w:val="000000"/>
                <w:sz w:val="20"/>
                <w:szCs w:val="20"/>
                <w:lang w:eastAsia="it-IT"/>
              </w:rPr>
              <w:t xml:space="preserve">Riferimenti e procedure </w:t>
            </w:r>
            <w:r w:rsidRPr="00AB32D4">
              <w:rPr>
                <w:rFonts w:ascii="Times New Roman" w:eastAsia="Times New Roman" w:hAnsi="Times New Roman" w:cs="Calibri"/>
                <w:color w:val="000000"/>
                <w:sz w:val="20"/>
                <w:szCs w:val="20"/>
                <w:lang w:eastAsia="it-IT"/>
              </w:rPr>
              <w:t>di raccordo con i soggetti gestori per il ripristino e la continuità dei servizi essenziali local</w:t>
            </w:r>
            <w:r>
              <w:rPr>
                <w:rFonts w:ascii="Times New Roman" w:eastAsia="Times New Roman" w:hAnsi="Times New Roman" w:cs="Calibri"/>
                <w:color w:val="000000"/>
                <w:sz w:val="20"/>
                <w:szCs w:val="20"/>
                <w:lang w:eastAsia="it-IT"/>
              </w:rPr>
              <w:t>i</w:t>
            </w:r>
          </w:p>
        </w:tc>
        <w:tc>
          <w:tcPr>
            <w:tcW w:w="1659" w:type="dxa"/>
            <w:tcBorders>
              <w:top w:val="single" w:sz="4" w:space="0" w:color="auto"/>
              <w:left w:val="single" w:sz="4" w:space="0" w:color="auto"/>
              <w:bottom w:val="single" w:sz="4" w:space="0" w:color="auto"/>
              <w:right w:val="single" w:sz="4" w:space="0" w:color="auto"/>
            </w:tcBorders>
            <w:vAlign w:val="bottom"/>
          </w:tcPr>
          <w:p w14:paraId="4C383F78" w14:textId="551599E7" w:rsidR="00AB32D4" w:rsidRDefault="006C15B1">
            <w:pPr>
              <w:spacing w:after="0" w:line="240" w:lineRule="auto"/>
              <w:rPr>
                <w:rFonts w:eastAsia="Times New Roman" w:cs="Calibri"/>
                <w:color w:val="000000"/>
                <w:lang w:eastAsia="it-IT"/>
              </w:rPr>
            </w:pPr>
            <w:r>
              <w:rPr>
                <w:rFonts w:eastAsia="Times New Roman" w:cs="Calibri"/>
                <w:color w:val="000000"/>
                <w:lang w:eastAsia="it-IT"/>
              </w:rPr>
              <w:t>Allegati Documento B</w:t>
            </w:r>
          </w:p>
        </w:tc>
      </w:tr>
    </w:tbl>
    <w:p w14:paraId="695EC333" w14:textId="77777777" w:rsidR="00CB1E10" w:rsidRDefault="00CB1E10">
      <w:pPr>
        <w:spacing w:after="0"/>
        <w:rPr>
          <w:rFonts w:ascii="Times New Roman" w:hAnsi="Times New Roman"/>
        </w:rPr>
      </w:pPr>
    </w:p>
    <w:tbl>
      <w:tblPr>
        <w:tblW w:w="9723" w:type="dxa"/>
        <w:tblInd w:w="55" w:type="dxa"/>
        <w:tblCellMar>
          <w:left w:w="70" w:type="dxa"/>
          <w:right w:w="70" w:type="dxa"/>
        </w:tblCellMar>
        <w:tblLook w:val="04A0" w:firstRow="1" w:lastRow="0" w:firstColumn="1" w:lastColumn="0" w:noHBand="0" w:noVBand="1"/>
      </w:tblPr>
      <w:tblGrid>
        <w:gridCol w:w="421"/>
        <w:gridCol w:w="436"/>
        <w:gridCol w:w="7207"/>
        <w:gridCol w:w="1659"/>
      </w:tblGrid>
      <w:tr w:rsidR="00CB1E10" w14:paraId="518C3E19" w14:textId="77777777" w:rsidTr="006C15B1">
        <w:trPr>
          <w:trHeight w:val="315"/>
        </w:trPr>
        <w:tc>
          <w:tcPr>
            <w:tcW w:w="42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73736F97"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D</w:t>
            </w:r>
          </w:p>
        </w:tc>
        <w:tc>
          <w:tcPr>
            <w:tcW w:w="4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2E8CDB8F"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7"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CCFBF69"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Pianificazioni di protezione civile per rischio specifico – da ripetere (*)</w:t>
            </w:r>
          </w:p>
          <w:p w14:paraId="78EEFD67"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i/>
                <w:iCs/>
                <w:color w:val="000000"/>
                <w:sz w:val="21"/>
                <w:szCs w:val="21"/>
                <w:u w:val="single"/>
                <w:lang w:eastAsia="it-IT"/>
              </w:rPr>
              <w:t>Ripetere la sezione per ciascun rischio individuato</w:t>
            </w:r>
            <w:r>
              <w:rPr>
                <w:rFonts w:ascii="Times New Roman" w:eastAsia="Times New Roman" w:hAnsi="Times New Roman" w:cs="Calibri"/>
                <w:b/>
                <w:bCs/>
                <w:color w:val="000000"/>
                <w:sz w:val="21"/>
                <w:szCs w:val="21"/>
                <w:lang w:eastAsia="it-IT"/>
              </w:rPr>
              <w:t xml:space="preserve"> </w:t>
            </w:r>
            <w:r>
              <w:rPr>
                <w:rFonts w:ascii="Times New Roman" w:eastAsia="Times New Roman" w:hAnsi="Times New Roman" w:cs="Calibri"/>
                <w:i/>
                <w:iCs/>
                <w:color w:val="000000"/>
                <w:sz w:val="21"/>
                <w:szCs w:val="21"/>
                <w:u w:val="single"/>
                <w:lang w:eastAsia="it-IT"/>
              </w:rPr>
              <w:t>nella sezione B</w:t>
            </w:r>
          </w:p>
        </w:tc>
        <w:tc>
          <w:tcPr>
            <w:tcW w:w="165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bottom"/>
          </w:tcPr>
          <w:p w14:paraId="037C45BE" w14:textId="77777777" w:rsidR="00CB1E10" w:rsidRDefault="00CB1E10">
            <w:pPr>
              <w:spacing w:after="0" w:line="240" w:lineRule="auto"/>
              <w:rPr>
                <w:rFonts w:eastAsia="Times New Roman" w:cs="Calibri"/>
                <w:color w:val="000000"/>
                <w:lang w:eastAsia="it-IT"/>
              </w:rPr>
            </w:pPr>
          </w:p>
        </w:tc>
      </w:tr>
      <w:tr w:rsidR="00CB1E10" w14:paraId="698CFBC1" w14:textId="77777777" w:rsidTr="006C15B1">
        <w:trPr>
          <w:trHeight w:val="945"/>
        </w:trPr>
        <w:tc>
          <w:tcPr>
            <w:tcW w:w="421" w:type="dxa"/>
            <w:tcBorders>
              <w:top w:val="single" w:sz="4" w:space="0" w:color="000000"/>
              <w:left w:val="single" w:sz="4" w:space="0" w:color="000000"/>
              <w:bottom w:val="single" w:sz="4" w:space="0" w:color="000000"/>
              <w:right w:val="single" w:sz="4" w:space="0" w:color="000000"/>
            </w:tcBorders>
            <w:vAlign w:val="center"/>
          </w:tcPr>
          <w:p w14:paraId="0C372824"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top w:val="single" w:sz="4" w:space="0" w:color="000000"/>
              <w:left w:val="single" w:sz="4" w:space="0" w:color="000000"/>
              <w:bottom w:val="single" w:sz="4" w:space="0" w:color="000000"/>
              <w:right w:val="single" w:sz="4" w:space="0" w:color="000000"/>
            </w:tcBorders>
            <w:vAlign w:val="center"/>
          </w:tcPr>
          <w:p w14:paraId="3B0BA580" w14:textId="6EF934C4"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top w:val="single" w:sz="4" w:space="0" w:color="000000"/>
              <w:left w:val="single" w:sz="4" w:space="0" w:color="000000"/>
              <w:bottom w:val="single" w:sz="4" w:space="0" w:color="000000"/>
              <w:right w:val="single" w:sz="4" w:space="0" w:color="000000"/>
            </w:tcBorders>
            <w:vAlign w:val="center"/>
          </w:tcPr>
          <w:p w14:paraId="48D8F0B9" w14:textId="77777777" w:rsidR="00CB1E10" w:rsidRDefault="00352C15" w:rsidP="004862EE">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Caratterizzazione specifica della pericolosità e dello scenario di rischio: far riferimento ad eventuali disposizioni specifiche regionali/nazionali e riportare elementi nella Cartografia Operativa specifica punto M.3(*</w:t>
            </w:r>
            <w:r>
              <w:rPr>
                <w:rFonts w:ascii="Times New Roman" w:eastAsia="Times New Roman" w:hAnsi="Times New Roman" w:cs="Calibri"/>
                <w:i/>
                <w:color w:val="000000"/>
                <w:sz w:val="20"/>
                <w:szCs w:val="20"/>
                <w:lang w:eastAsia="it-IT"/>
              </w:rPr>
              <w:t>)(esempi: individuazione zone di particolare pericolosità, eventi storici, elementi esposti al rischio, punti critici, punti di presidio</w:t>
            </w:r>
            <w:r w:rsidR="004862EE">
              <w:rPr>
                <w:rFonts w:ascii="Times New Roman" w:eastAsia="Times New Roman" w:hAnsi="Times New Roman" w:cs="Calibri"/>
                <w:i/>
                <w:color w:val="000000"/>
                <w:sz w:val="20"/>
                <w:szCs w:val="20"/>
                <w:lang w:eastAsia="it-IT"/>
              </w:rPr>
              <w:t xml:space="preserve"> </w:t>
            </w:r>
            <w:r>
              <w:rPr>
                <w:rFonts w:ascii="Times New Roman" w:eastAsia="Times New Roman" w:hAnsi="Times New Roman" w:cs="Calibri"/>
                <w:i/>
                <w:color w:val="000000"/>
                <w:sz w:val="20"/>
                <w:szCs w:val="20"/>
                <w:lang w:eastAsia="it-IT"/>
              </w:rPr>
              <w:t>territoriale, elementi specifici di pianificazione, cancelli, vie di esodo/allontanamento</w:t>
            </w:r>
            <w:r w:rsidR="004862EE">
              <w:rPr>
                <w:rFonts w:ascii="Times New Roman" w:eastAsia="Times New Roman" w:hAnsi="Times New Roman" w:cs="Calibri"/>
                <w:i/>
                <w:color w:val="000000"/>
                <w:sz w:val="20"/>
                <w:szCs w:val="20"/>
                <w:lang w:eastAsia="it-IT"/>
              </w:rPr>
              <w:t xml:space="preserve"> per quel rischio</w:t>
            </w:r>
            <w:r>
              <w:rPr>
                <w:rFonts w:ascii="Times New Roman" w:eastAsia="Times New Roman" w:hAnsi="Times New Roman" w:cs="Calibri"/>
                <w:i/>
                <w:color w:val="000000"/>
                <w:sz w:val="20"/>
                <w:szCs w:val="20"/>
                <w:lang w:eastAsia="it-IT"/>
              </w:rPr>
              <w:t xml:space="preserve">, punti di coordinamento avanzati, </w:t>
            </w:r>
            <w:r w:rsidR="004862EE">
              <w:rPr>
                <w:rFonts w:ascii="Times New Roman" w:eastAsia="Times New Roman" w:hAnsi="Times New Roman" w:cs="Calibri"/>
                <w:i/>
                <w:color w:val="000000"/>
                <w:sz w:val="20"/>
                <w:szCs w:val="20"/>
                <w:lang w:eastAsia="it-IT"/>
              </w:rPr>
              <w:t xml:space="preserve"> </w:t>
            </w:r>
            <w:r>
              <w:rPr>
                <w:rFonts w:ascii="Times New Roman" w:eastAsia="Times New Roman" w:hAnsi="Times New Roman" w:cs="Calibri"/>
                <w:i/>
                <w:color w:val="000000"/>
                <w:sz w:val="20"/>
                <w:szCs w:val="20"/>
                <w:lang w:eastAsia="it-IT"/>
              </w:rPr>
              <w:t>etc.)</w:t>
            </w:r>
          </w:p>
        </w:tc>
        <w:tc>
          <w:tcPr>
            <w:tcW w:w="1659" w:type="dxa"/>
            <w:tcBorders>
              <w:top w:val="single" w:sz="4" w:space="0" w:color="000000"/>
              <w:left w:val="single" w:sz="4" w:space="0" w:color="000000"/>
              <w:bottom w:val="single" w:sz="4" w:space="0" w:color="000000"/>
              <w:right w:val="single" w:sz="4" w:space="0" w:color="000000"/>
            </w:tcBorders>
            <w:vAlign w:val="bottom"/>
          </w:tcPr>
          <w:p w14:paraId="4597BF26" w14:textId="78A2CD69" w:rsidR="00CB1E10" w:rsidRDefault="006C15B1">
            <w:pPr>
              <w:spacing w:after="0" w:line="240" w:lineRule="auto"/>
              <w:rPr>
                <w:rFonts w:eastAsia="Times New Roman" w:cs="Calibri"/>
                <w:color w:val="000000"/>
                <w:lang w:eastAsia="it-IT"/>
              </w:rPr>
            </w:pPr>
            <w:r>
              <w:rPr>
                <w:rFonts w:eastAsia="Times New Roman" w:cs="Calibri"/>
                <w:color w:val="000000"/>
                <w:lang w:eastAsia="it-IT"/>
              </w:rPr>
              <w:t>Allegati B.2, B.3, B.4, B.5, B.6 e B.7 – Documento B</w:t>
            </w:r>
          </w:p>
        </w:tc>
      </w:tr>
      <w:tr w:rsidR="006C15B1" w14:paraId="2B23CC63" w14:textId="77777777" w:rsidTr="006C15B1">
        <w:trPr>
          <w:trHeight w:val="315"/>
        </w:trPr>
        <w:tc>
          <w:tcPr>
            <w:tcW w:w="421" w:type="dxa"/>
            <w:tcBorders>
              <w:top w:val="single" w:sz="4" w:space="0" w:color="000000"/>
              <w:left w:val="single" w:sz="4" w:space="0" w:color="000000"/>
              <w:bottom w:val="single" w:sz="4" w:space="0" w:color="000000"/>
              <w:right w:val="single" w:sz="4" w:space="0" w:color="000000"/>
            </w:tcBorders>
            <w:vAlign w:val="center"/>
          </w:tcPr>
          <w:p w14:paraId="60A30AFB" w14:textId="77777777" w:rsidR="006C15B1" w:rsidRDefault="006C15B1" w:rsidP="006C15B1">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top w:val="single" w:sz="4" w:space="0" w:color="000000"/>
              <w:left w:val="single" w:sz="4" w:space="0" w:color="000000"/>
              <w:bottom w:val="single" w:sz="4" w:space="0" w:color="000000"/>
              <w:right w:val="single" w:sz="4" w:space="0" w:color="000000"/>
            </w:tcBorders>
            <w:vAlign w:val="center"/>
          </w:tcPr>
          <w:p w14:paraId="69E9204A" w14:textId="10CD150E" w:rsidR="006C15B1" w:rsidRDefault="006C15B1" w:rsidP="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top w:val="single" w:sz="4" w:space="0" w:color="000000"/>
              <w:left w:val="single" w:sz="4" w:space="0" w:color="000000"/>
              <w:bottom w:val="single" w:sz="4" w:space="0" w:color="000000"/>
              <w:right w:val="single" w:sz="4" w:space="0" w:color="000000"/>
            </w:tcBorders>
            <w:vAlign w:val="center"/>
          </w:tcPr>
          <w:p w14:paraId="2F88A04F" w14:textId="77777777" w:rsidR="006C15B1" w:rsidRDefault="006C15B1" w:rsidP="006C15B1">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Condizioni di riferimento per l’attivazione progressiva delle fasi operative e procedure per quel rischio specifico (*)</w:t>
            </w:r>
          </w:p>
        </w:tc>
        <w:tc>
          <w:tcPr>
            <w:tcW w:w="1659" w:type="dxa"/>
            <w:tcBorders>
              <w:top w:val="single" w:sz="4" w:space="0" w:color="000000"/>
              <w:left w:val="single" w:sz="4" w:space="0" w:color="000000"/>
              <w:bottom w:val="single" w:sz="4" w:space="0" w:color="000000"/>
              <w:right w:val="single" w:sz="4" w:space="0" w:color="000000"/>
            </w:tcBorders>
            <w:vAlign w:val="bottom"/>
          </w:tcPr>
          <w:p w14:paraId="277ABFFB" w14:textId="0B556D42" w:rsidR="006C15B1" w:rsidRDefault="006C15B1" w:rsidP="006C15B1">
            <w:pPr>
              <w:spacing w:after="0" w:line="240" w:lineRule="auto"/>
              <w:rPr>
                <w:rFonts w:eastAsia="Times New Roman" w:cs="Calibri"/>
                <w:color w:val="000000"/>
                <w:lang w:eastAsia="it-IT"/>
              </w:rPr>
            </w:pPr>
            <w:r>
              <w:rPr>
                <w:rFonts w:eastAsia="Times New Roman" w:cs="Calibri"/>
                <w:color w:val="000000"/>
                <w:lang w:eastAsia="it-IT"/>
              </w:rPr>
              <w:t>Allegati B.2, B.3, B.4, B.5, B.6 e B.7 – Documento B</w:t>
            </w:r>
          </w:p>
        </w:tc>
      </w:tr>
      <w:tr w:rsidR="006C15B1" w14:paraId="5F09A396" w14:textId="77777777" w:rsidTr="006C15B1">
        <w:trPr>
          <w:trHeight w:val="315"/>
        </w:trPr>
        <w:tc>
          <w:tcPr>
            <w:tcW w:w="421" w:type="dxa"/>
            <w:tcBorders>
              <w:top w:val="single" w:sz="4" w:space="0" w:color="000000"/>
              <w:left w:val="single" w:sz="4" w:space="0" w:color="000000"/>
              <w:bottom w:val="single" w:sz="4" w:space="0" w:color="000000"/>
              <w:right w:val="single" w:sz="4" w:space="0" w:color="000000"/>
            </w:tcBorders>
            <w:vAlign w:val="center"/>
          </w:tcPr>
          <w:p w14:paraId="1764C164" w14:textId="77777777" w:rsidR="006C15B1" w:rsidRDefault="006C15B1" w:rsidP="006C15B1">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3</w:t>
            </w:r>
          </w:p>
        </w:tc>
        <w:tc>
          <w:tcPr>
            <w:tcW w:w="436" w:type="dxa"/>
            <w:tcBorders>
              <w:top w:val="single" w:sz="4" w:space="0" w:color="000000"/>
              <w:left w:val="single" w:sz="4" w:space="0" w:color="000000"/>
              <w:bottom w:val="single" w:sz="4" w:space="0" w:color="000000"/>
              <w:right w:val="single" w:sz="4" w:space="0" w:color="000000"/>
            </w:tcBorders>
            <w:vAlign w:val="center"/>
          </w:tcPr>
          <w:p w14:paraId="0F5BE17D" w14:textId="46219D58" w:rsidR="006C15B1" w:rsidRDefault="006C15B1" w:rsidP="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7" w:type="dxa"/>
            <w:tcBorders>
              <w:top w:val="single" w:sz="4" w:space="0" w:color="000000"/>
              <w:left w:val="single" w:sz="4" w:space="0" w:color="000000"/>
              <w:bottom w:val="single" w:sz="4" w:space="0" w:color="000000"/>
              <w:right w:val="single" w:sz="4" w:space="0" w:color="000000"/>
            </w:tcBorders>
            <w:vAlign w:val="center"/>
          </w:tcPr>
          <w:p w14:paraId="52E628D0" w14:textId="77777777" w:rsidR="006C15B1" w:rsidRDefault="006C15B1" w:rsidP="006C15B1">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Specifiche delle misure da attivare in funzione delle condizioni di riferimento/fasi operative per quel rischio specifico (*)</w:t>
            </w:r>
          </w:p>
        </w:tc>
        <w:tc>
          <w:tcPr>
            <w:tcW w:w="1659" w:type="dxa"/>
            <w:tcBorders>
              <w:top w:val="single" w:sz="4" w:space="0" w:color="000000"/>
              <w:left w:val="single" w:sz="4" w:space="0" w:color="000000"/>
              <w:bottom w:val="single" w:sz="4" w:space="0" w:color="000000"/>
              <w:right w:val="single" w:sz="4" w:space="0" w:color="000000"/>
            </w:tcBorders>
            <w:vAlign w:val="bottom"/>
          </w:tcPr>
          <w:p w14:paraId="62B89A70" w14:textId="25A0E965" w:rsidR="006C15B1" w:rsidRDefault="006C15B1" w:rsidP="006C15B1">
            <w:pPr>
              <w:spacing w:after="0" w:line="240" w:lineRule="auto"/>
              <w:rPr>
                <w:rFonts w:eastAsia="Times New Roman" w:cs="Calibri"/>
                <w:color w:val="000000"/>
                <w:lang w:eastAsia="it-IT"/>
              </w:rPr>
            </w:pPr>
            <w:r>
              <w:rPr>
                <w:rFonts w:eastAsia="Times New Roman" w:cs="Calibri"/>
                <w:color w:val="000000"/>
                <w:lang w:eastAsia="it-IT"/>
              </w:rPr>
              <w:t>Allegati B.2, B.3, B.4, B.5, B.6 e B.7 – Documento B</w:t>
            </w:r>
          </w:p>
        </w:tc>
      </w:tr>
    </w:tbl>
    <w:p w14:paraId="0FD596B9" w14:textId="77777777" w:rsidR="00CB1E10" w:rsidRDefault="00CB1E10">
      <w:pPr>
        <w:spacing w:after="0"/>
        <w:rPr>
          <w:rFonts w:ascii="Times New Roman" w:hAnsi="Times New Roman"/>
        </w:rPr>
      </w:pPr>
    </w:p>
    <w:p w14:paraId="52E2FC4A" w14:textId="77777777" w:rsidR="006C15B1" w:rsidRDefault="006C15B1">
      <w:r>
        <w:br w:type="page"/>
      </w:r>
    </w:p>
    <w:tbl>
      <w:tblPr>
        <w:tblW w:w="9723" w:type="dxa"/>
        <w:tblInd w:w="55" w:type="dxa"/>
        <w:tblCellMar>
          <w:left w:w="70" w:type="dxa"/>
          <w:right w:w="70" w:type="dxa"/>
        </w:tblCellMar>
        <w:tblLook w:val="04A0" w:firstRow="1" w:lastRow="0" w:firstColumn="1" w:lastColumn="0" w:noHBand="0" w:noVBand="1"/>
      </w:tblPr>
      <w:tblGrid>
        <w:gridCol w:w="421"/>
        <w:gridCol w:w="436"/>
        <w:gridCol w:w="7207"/>
        <w:gridCol w:w="1659"/>
      </w:tblGrid>
      <w:tr w:rsidR="00CB1E10" w14:paraId="1DDE187A" w14:textId="77777777">
        <w:trPr>
          <w:trHeight w:val="315"/>
        </w:trPr>
        <w:tc>
          <w:tcPr>
            <w:tcW w:w="42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003F9E5" w14:textId="129E02ED"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lastRenderedPageBreak/>
              <w:t>E</w:t>
            </w:r>
          </w:p>
        </w:tc>
        <w:tc>
          <w:tcPr>
            <w:tcW w:w="4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39692FF"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291FB15"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Approvazione, aggiornamento e revisione del piano</w:t>
            </w:r>
          </w:p>
        </w:tc>
        <w:tc>
          <w:tcPr>
            <w:tcW w:w="1659" w:type="dxa"/>
            <w:tcBorders>
              <w:top w:val="single" w:sz="4" w:space="0" w:color="000000"/>
              <w:bottom w:val="single" w:sz="4" w:space="0" w:color="000000"/>
              <w:right w:val="single" w:sz="4" w:space="0" w:color="000000"/>
            </w:tcBorders>
            <w:shd w:val="clear" w:color="auto" w:fill="DAEEF3" w:themeFill="accent5" w:themeFillTint="33"/>
            <w:vAlign w:val="bottom"/>
          </w:tcPr>
          <w:p w14:paraId="755A222D" w14:textId="77777777" w:rsidR="00CB1E10" w:rsidRDefault="00CB1E10">
            <w:pPr>
              <w:spacing w:after="0" w:line="240" w:lineRule="auto"/>
              <w:rPr>
                <w:rFonts w:eastAsia="Times New Roman" w:cs="Calibri"/>
                <w:b/>
                <w:color w:val="000000"/>
                <w:lang w:eastAsia="it-IT"/>
              </w:rPr>
            </w:pPr>
          </w:p>
        </w:tc>
      </w:tr>
      <w:tr w:rsidR="00CB1E10" w14:paraId="3C3E7B27" w14:textId="77777777">
        <w:trPr>
          <w:trHeight w:val="315"/>
        </w:trPr>
        <w:tc>
          <w:tcPr>
            <w:tcW w:w="421" w:type="dxa"/>
            <w:tcBorders>
              <w:left w:val="single" w:sz="4" w:space="0" w:color="000000"/>
              <w:bottom w:val="single" w:sz="4" w:space="0" w:color="000000"/>
              <w:right w:val="single" w:sz="4" w:space="0" w:color="000000"/>
            </w:tcBorders>
            <w:vAlign w:val="center"/>
          </w:tcPr>
          <w:p w14:paraId="6C5DCB2C"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6548426E" w14:textId="77777777" w:rsidR="00CB1E10" w:rsidRDefault="0022623B">
            <w:pPr>
              <w:spacing w:after="0" w:line="240" w:lineRule="auto"/>
              <w:jc w:val="center"/>
              <w:rPr>
                <w:rFonts w:ascii="Times New Roman" w:hAnsi="Times New Roman"/>
                <w:sz w:val="21"/>
                <w:szCs w:val="21"/>
              </w:rPr>
            </w:pPr>
            <w:r>
              <w:rPr>
                <w:rFonts w:ascii="Times New Roman" w:hAnsi="Times New Roman"/>
                <w:sz w:val="21"/>
                <w:szCs w:val="21"/>
              </w:rPr>
              <w:sym w:font="Wingdings" w:char="F0A8"/>
            </w:r>
          </w:p>
        </w:tc>
        <w:tc>
          <w:tcPr>
            <w:tcW w:w="7206" w:type="dxa"/>
            <w:tcBorders>
              <w:left w:val="single" w:sz="4" w:space="0" w:color="000000"/>
              <w:bottom w:val="single" w:sz="4" w:space="0" w:color="000000"/>
              <w:right w:val="single" w:sz="4" w:space="0" w:color="000000"/>
            </w:tcBorders>
            <w:vAlign w:val="center"/>
          </w:tcPr>
          <w:p w14:paraId="20296216"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Modalità di approvazione, aggiornamento e revisione del piano e dei suoi allegati </w:t>
            </w:r>
          </w:p>
        </w:tc>
        <w:tc>
          <w:tcPr>
            <w:tcW w:w="1659" w:type="dxa"/>
            <w:tcBorders>
              <w:bottom w:val="single" w:sz="4" w:space="0" w:color="000000"/>
              <w:right w:val="single" w:sz="4" w:space="0" w:color="000000"/>
            </w:tcBorders>
            <w:vAlign w:val="bottom"/>
          </w:tcPr>
          <w:p w14:paraId="6EA49D96" w14:textId="77777777" w:rsidR="00CB1E10" w:rsidRDefault="00CB1E10">
            <w:pPr>
              <w:spacing w:after="0" w:line="240" w:lineRule="auto"/>
              <w:rPr>
                <w:rFonts w:eastAsia="Times New Roman" w:cs="Calibri"/>
                <w:color w:val="000000"/>
                <w:lang w:eastAsia="it-IT"/>
              </w:rPr>
            </w:pPr>
          </w:p>
        </w:tc>
      </w:tr>
      <w:tr w:rsidR="00CB1E10" w14:paraId="0A05A4D5" w14:textId="77777777">
        <w:trPr>
          <w:trHeight w:val="315"/>
        </w:trPr>
        <w:tc>
          <w:tcPr>
            <w:tcW w:w="421" w:type="dxa"/>
            <w:tcBorders>
              <w:left w:val="single" w:sz="4" w:space="0" w:color="000000"/>
              <w:bottom w:val="single" w:sz="4" w:space="0" w:color="000000"/>
              <w:right w:val="single" w:sz="4" w:space="0" w:color="000000"/>
            </w:tcBorders>
            <w:vAlign w:val="center"/>
          </w:tcPr>
          <w:p w14:paraId="44076427"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left w:val="single" w:sz="4" w:space="0" w:color="000000"/>
              <w:bottom w:val="single" w:sz="4" w:space="0" w:color="000000"/>
              <w:right w:val="single" w:sz="4" w:space="0" w:color="000000"/>
            </w:tcBorders>
            <w:vAlign w:val="center"/>
          </w:tcPr>
          <w:p w14:paraId="6A9A15F7" w14:textId="77777777" w:rsidR="00CB1E10" w:rsidRDefault="0022623B">
            <w:pPr>
              <w:spacing w:after="0" w:line="240" w:lineRule="auto"/>
              <w:jc w:val="center"/>
              <w:rPr>
                <w:rFonts w:ascii="Times New Roman" w:hAnsi="Times New Roman"/>
                <w:sz w:val="21"/>
                <w:szCs w:val="21"/>
              </w:rPr>
            </w:pPr>
            <w:r>
              <w:rPr>
                <w:rFonts w:ascii="Times New Roman" w:hAnsi="Times New Roman"/>
                <w:sz w:val="21"/>
                <w:szCs w:val="21"/>
              </w:rPr>
              <w:sym w:font="Wingdings" w:char="F0A8"/>
            </w:r>
          </w:p>
        </w:tc>
        <w:tc>
          <w:tcPr>
            <w:tcW w:w="7206" w:type="dxa"/>
            <w:tcBorders>
              <w:left w:val="single" w:sz="4" w:space="0" w:color="000000"/>
              <w:bottom w:val="single" w:sz="4" w:space="0" w:color="000000"/>
              <w:right w:val="single" w:sz="4" w:space="0" w:color="000000"/>
            </w:tcBorders>
            <w:vAlign w:val="center"/>
          </w:tcPr>
          <w:p w14:paraId="344990DA"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Verifica e aggiornamento del piano a seguito di eventi emergenziali</w:t>
            </w:r>
          </w:p>
        </w:tc>
        <w:tc>
          <w:tcPr>
            <w:tcW w:w="1659" w:type="dxa"/>
            <w:tcBorders>
              <w:bottom w:val="single" w:sz="4" w:space="0" w:color="000000"/>
              <w:right w:val="single" w:sz="4" w:space="0" w:color="000000"/>
            </w:tcBorders>
            <w:vAlign w:val="bottom"/>
          </w:tcPr>
          <w:p w14:paraId="0546D929" w14:textId="77777777" w:rsidR="00CB1E10" w:rsidRDefault="00CB1E10">
            <w:pPr>
              <w:spacing w:after="0" w:line="240" w:lineRule="auto"/>
              <w:rPr>
                <w:rFonts w:eastAsia="Times New Roman" w:cs="Calibri"/>
                <w:color w:val="000000"/>
                <w:lang w:eastAsia="it-IT"/>
              </w:rPr>
            </w:pPr>
          </w:p>
        </w:tc>
      </w:tr>
      <w:tr w:rsidR="00CB1E10" w14:paraId="07FD2E5D" w14:textId="77777777">
        <w:trPr>
          <w:trHeight w:val="315"/>
        </w:trPr>
        <w:tc>
          <w:tcPr>
            <w:tcW w:w="421" w:type="dxa"/>
            <w:tcBorders>
              <w:left w:val="single" w:sz="4" w:space="0" w:color="000000"/>
              <w:bottom w:val="single" w:sz="4" w:space="0" w:color="000000"/>
              <w:right w:val="single" w:sz="4" w:space="0" w:color="000000"/>
            </w:tcBorders>
            <w:shd w:val="clear" w:color="auto" w:fill="DAEEF3" w:themeFill="accent5" w:themeFillTint="33"/>
            <w:vAlign w:val="center"/>
          </w:tcPr>
          <w:p w14:paraId="159135EE"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F</w:t>
            </w:r>
          </w:p>
        </w:tc>
        <w:tc>
          <w:tcPr>
            <w:tcW w:w="436" w:type="dxa"/>
            <w:tcBorders>
              <w:left w:val="single" w:sz="4" w:space="0" w:color="000000"/>
              <w:bottom w:val="single" w:sz="4" w:space="0" w:color="000000"/>
              <w:right w:val="single" w:sz="4" w:space="0" w:color="000000"/>
            </w:tcBorders>
            <w:shd w:val="clear" w:color="auto" w:fill="DAEEF3" w:themeFill="accent5" w:themeFillTint="33"/>
            <w:vAlign w:val="center"/>
          </w:tcPr>
          <w:p w14:paraId="7ECEA7ED"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left w:val="single" w:sz="4" w:space="0" w:color="000000"/>
              <w:bottom w:val="single" w:sz="4" w:space="0" w:color="000000"/>
              <w:right w:val="single" w:sz="4" w:space="0" w:color="000000"/>
            </w:tcBorders>
            <w:shd w:val="clear" w:color="auto" w:fill="DAEEF3" w:themeFill="accent5" w:themeFillTint="33"/>
            <w:vAlign w:val="center"/>
          </w:tcPr>
          <w:p w14:paraId="590D1F57"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 xml:space="preserve">Esercitazioni di protezione civile </w:t>
            </w:r>
          </w:p>
        </w:tc>
        <w:tc>
          <w:tcPr>
            <w:tcW w:w="1659" w:type="dxa"/>
            <w:tcBorders>
              <w:bottom w:val="single" w:sz="4" w:space="0" w:color="000000"/>
              <w:right w:val="single" w:sz="4" w:space="0" w:color="000000"/>
            </w:tcBorders>
            <w:shd w:val="clear" w:color="auto" w:fill="DAEEF3" w:themeFill="accent5" w:themeFillTint="33"/>
            <w:vAlign w:val="bottom"/>
          </w:tcPr>
          <w:p w14:paraId="67782A57" w14:textId="77777777" w:rsidR="00CB1E10" w:rsidRDefault="00CB1E10">
            <w:pPr>
              <w:spacing w:after="0" w:line="240" w:lineRule="auto"/>
              <w:rPr>
                <w:rFonts w:eastAsia="Times New Roman" w:cs="Calibri"/>
                <w:color w:val="000000"/>
                <w:lang w:eastAsia="it-IT"/>
              </w:rPr>
            </w:pPr>
          </w:p>
        </w:tc>
      </w:tr>
      <w:tr w:rsidR="00CB1E10" w14:paraId="373F5148" w14:textId="77777777">
        <w:trPr>
          <w:trHeight w:val="315"/>
        </w:trPr>
        <w:tc>
          <w:tcPr>
            <w:tcW w:w="421" w:type="dxa"/>
            <w:tcBorders>
              <w:left w:val="single" w:sz="4" w:space="0" w:color="000000"/>
              <w:bottom w:val="single" w:sz="4" w:space="0" w:color="000000"/>
              <w:right w:val="single" w:sz="4" w:space="0" w:color="000000"/>
            </w:tcBorders>
            <w:vAlign w:val="center"/>
          </w:tcPr>
          <w:p w14:paraId="16E868B3" w14:textId="77777777" w:rsidR="00CB1E10" w:rsidRDefault="00D54062">
            <w:pPr>
              <w:spacing w:after="0" w:line="240" w:lineRule="auto"/>
              <w:jc w:val="center"/>
              <w:rPr>
                <w:rFonts w:ascii="Times New Roman" w:eastAsia="Times New Roman" w:hAnsi="Times New Roman" w:cs="Calibri"/>
                <w:color w:val="000000"/>
                <w:sz w:val="21"/>
                <w:szCs w:val="21"/>
                <w:lang w:eastAsia="it-IT"/>
              </w:rPr>
            </w:pPr>
            <w:r>
              <w:rPr>
                <w:rFonts w:ascii="Times New Roman" w:eastAsia="Times New Roman" w:hAnsi="Times New Roman" w:cs="Calibr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6D05565E" w14:textId="2B5FE6A9"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00CF4EF6"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Programmazione delle esercitazioni di livello comunale</w:t>
            </w:r>
          </w:p>
        </w:tc>
        <w:tc>
          <w:tcPr>
            <w:tcW w:w="1659" w:type="dxa"/>
            <w:tcBorders>
              <w:bottom w:val="single" w:sz="4" w:space="0" w:color="000000"/>
              <w:right w:val="single" w:sz="4" w:space="0" w:color="000000"/>
            </w:tcBorders>
            <w:vAlign w:val="bottom"/>
          </w:tcPr>
          <w:p w14:paraId="2C14DBC1" w14:textId="203D0EDA" w:rsidR="00CB1E10" w:rsidRDefault="006C15B1">
            <w:pPr>
              <w:spacing w:after="0" w:line="240" w:lineRule="auto"/>
              <w:rPr>
                <w:rFonts w:eastAsia="Times New Roman" w:cs="Calibri"/>
                <w:color w:val="000000"/>
                <w:lang w:eastAsia="it-IT"/>
              </w:rPr>
            </w:pPr>
            <w:r>
              <w:rPr>
                <w:rFonts w:eastAsia="Times New Roman" w:cs="Calibri"/>
                <w:color w:val="000000"/>
                <w:lang w:eastAsia="it-IT"/>
              </w:rPr>
              <w:t>Capitolo 7.5 – Documento C</w:t>
            </w:r>
          </w:p>
        </w:tc>
      </w:tr>
      <w:tr w:rsidR="00CB1E10" w14:paraId="16BD47BA" w14:textId="77777777">
        <w:trPr>
          <w:trHeight w:val="315"/>
        </w:trPr>
        <w:tc>
          <w:tcPr>
            <w:tcW w:w="421" w:type="dxa"/>
            <w:tcBorders>
              <w:left w:val="single" w:sz="4" w:space="0" w:color="000000"/>
              <w:bottom w:val="single" w:sz="4" w:space="0" w:color="000000"/>
              <w:right w:val="single" w:sz="4" w:space="0" w:color="000000"/>
            </w:tcBorders>
            <w:shd w:val="clear" w:color="auto" w:fill="DAEEF3" w:themeFill="accent5" w:themeFillTint="33"/>
            <w:vAlign w:val="center"/>
          </w:tcPr>
          <w:p w14:paraId="131E1827"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G</w:t>
            </w:r>
          </w:p>
        </w:tc>
        <w:tc>
          <w:tcPr>
            <w:tcW w:w="436" w:type="dxa"/>
            <w:tcBorders>
              <w:left w:val="single" w:sz="4" w:space="0" w:color="000000"/>
              <w:bottom w:val="single" w:sz="4" w:space="0" w:color="000000"/>
              <w:right w:val="single" w:sz="4" w:space="0" w:color="000000"/>
            </w:tcBorders>
            <w:shd w:val="clear" w:color="auto" w:fill="DAEEF3" w:themeFill="accent5" w:themeFillTint="33"/>
            <w:vAlign w:val="center"/>
          </w:tcPr>
          <w:p w14:paraId="04915C00"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left w:val="single" w:sz="4" w:space="0" w:color="000000"/>
              <w:bottom w:val="single" w:sz="4" w:space="0" w:color="000000"/>
              <w:right w:val="single" w:sz="4" w:space="0" w:color="000000"/>
            </w:tcBorders>
            <w:shd w:val="clear" w:color="auto" w:fill="DAEEF3" w:themeFill="accent5" w:themeFillTint="33"/>
            <w:vAlign w:val="center"/>
          </w:tcPr>
          <w:p w14:paraId="57831895"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 xml:space="preserve">Partecipazione dei cittadini e </w:t>
            </w:r>
            <w:r>
              <w:rPr>
                <w:rFonts w:ascii="Times New Roman" w:eastAsia="Times New Roman" w:hAnsi="Times New Roman" w:cs="Calibri"/>
                <w:b/>
                <w:bCs/>
                <w:color w:val="000000" w:themeColor="text1"/>
                <w:sz w:val="21"/>
                <w:szCs w:val="21"/>
                <w:lang w:eastAsia="it-IT"/>
              </w:rPr>
              <w:t xml:space="preserve">del volontariato di protezione civile </w:t>
            </w:r>
            <w:r>
              <w:rPr>
                <w:rFonts w:ascii="Times New Roman" w:eastAsia="Times New Roman" w:hAnsi="Times New Roman" w:cs="Calibri"/>
                <w:b/>
                <w:bCs/>
                <w:color w:val="000000"/>
                <w:sz w:val="21"/>
                <w:szCs w:val="21"/>
                <w:lang w:eastAsia="it-IT"/>
              </w:rPr>
              <w:t xml:space="preserve">all’attività di pianificazione </w:t>
            </w:r>
          </w:p>
        </w:tc>
        <w:tc>
          <w:tcPr>
            <w:tcW w:w="1659" w:type="dxa"/>
            <w:tcBorders>
              <w:bottom w:val="single" w:sz="4" w:space="0" w:color="000000"/>
              <w:right w:val="single" w:sz="4" w:space="0" w:color="000000"/>
            </w:tcBorders>
            <w:shd w:val="clear" w:color="auto" w:fill="DAEEF3" w:themeFill="accent5" w:themeFillTint="33"/>
            <w:vAlign w:val="bottom"/>
          </w:tcPr>
          <w:p w14:paraId="5B52E8E4" w14:textId="77777777" w:rsidR="00CB1E10" w:rsidRDefault="00CB1E10">
            <w:pPr>
              <w:spacing w:after="0" w:line="240" w:lineRule="auto"/>
              <w:rPr>
                <w:rFonts w:eastAsia="Times New Roman" w:cs="Calibri"/>
                <w:color w:val="000000"/>
                <w:lang w:eastAsia="it-IT"/>
              </w:rPr>
            </w:pPr>
          </w:p>
        </w:tc>
      </w:tr>
      <w:tr w:rsidR="00CB1E10" w14:paraId="3A0CAD61" w14:textId="77777777">
        <w:trPr>
          <w:trHeight w:val="630"/>
        </w:trPr>
        <w:tc>
          <w:tcPr>
            <w:tcW w:w="421" w:type="dxa"/>
            <w:tcBorders>
              <w:left w:val="single" w:sz="4" w:space="0" w:color="000000"/>
              <w:bottom w:val="single" w:sz="4" w:space="0" w:color="000000"/>
              <w:right w:val="single" w:sz="4" w:space="0" w:color="000000"/>
            </w:tcBorders>
            <w:vAlign w:val="center"/>
          </w:tcPr>
          <w:p w14:paraId="76755653"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0E7DB15B" w14:textId="10A44511"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0709A5A3"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 xml:space="preserve">Contenuti, soggetti, modalità, risorse previsti per garantire il processo di partecipazione dei cittadini </w:t>
            </w:r>
            <w:r>
              <w:rPr>
                <w:rFonts w:ascii="Times New Roman" w:eastAsia="Times New Roman" w:hAnsi="Times New Roman" w:cs="Calibri"/>
                <w:color w:val="000000" w:themeColor="text1"/>
                <w:sz w:val="20"/>
                <w:szCs w:val="20"/>
                <w:lang w:eastAsia="it-IT"/>
              </w:rPr>
              <w:t xml:space="preserve">e del volontariato </w:t>
            </w:r>
            <w:r>
              <w:rPr>
                <w:rFonts w:ascii="Times New Roman" w:eastAsia="Times New Roman" w:hAnsi="Times New Roman" w:cs="Calibri"/>
                <w:bCs/>
                <w:color w:val="000000" w:themeColor="text1"/>
                <w:sz w:val="20"/>
                <w:szCs w:val="20"/>
                <w:lang w:eastAsia="it-IT"/>
              </w:rPr>
              <w:t>di protezione civile</w:t>
            </w:r>
            <w:r>
              <w:rPr>
                <w:rFonts w:ascii="Times New Roman" w:eastAsia="Times New Roman" w:hAnsi="Times New Roman" w:cs="Calibri"/>
                <w:b/>
                <w:bCs/>
                <w:color w:val="000000" w:themeColor="text1"/>
                <w:sz w:val="20"/>
                <w:szCs w:val="20"/>
                <w:lang w:eastAsia="it-IT"/>
              </w:rPr>
              <w:t xml:space="preserve"> </w:t>
            </w:r>
            <w:r>
              <w:rPr>
                <w:rFonts w:ascii="Times New Roman" w:eastAsia="Times New Roman" w:hAnsi="Times New Roman" w:cs="Calibri"/>
                <w:color w:val="000000"/>
                <w:sz w:val="20"/>
                <w:szCs w:val="20"/>
                <w:lang w:eastAsia="it-IT"/>
              </w:rPr>
              <w:t>nel processo di verifica, revisione/aggiornamento del piano comunale di protezione civile</w:t>
            </w:r>
          </w:p>
        </w:tc>
        <w:tc>
          <w:tcPr>
            <w:tcW w:w="1659" w:type="dxa"/>
            <w:tcBorders>
              <w:bottom w:val="single" w:sz="4" w:space="0" w:color="000000"/>
              <w:right w:val="single" w:sz="4" w:space="0" w:color="000000"/>
            </w:tcBorders>
            <w:vAlign w:val="bottom"/>
          </w:tcPr>
          <w:p w14:paraId="18240CD3" w14:textId="2D4C18EB" w:rsidR="00CB1E10" w:rsidRDefault="006C15B1">
            <w:pPr>
              <w:spacing w:after="0" w:line="240" w:lineRule="auto"/>
              <w:rPr>
                <w:rFonts w:eastAsia="Times New Roman" w:cs="Calibri"/>
                <w:color w:val="000000"/>
                <w:lang w:eastAsia="it-IT"/>
              </w:rPr>
            </w:pPr>
            <w:r>
              <w:rPr>
                <w:rFonts w:eastAsia="Times New Roman" w:cs="Calibri"/>
                <w:color w:val="000000"/>
                <w:lang w:eastAsia="it-IT"/>
              </w:rPr>
              <w:t>Documento C</w:t>
            </w:r>
          </w:p>
        </w:tc>
      </w:tr>
      <w:tr w:rsidR="00CB1E10" w14:paraId="5268C87D" w14:textId="77777777">
        <w:trPr>
          <w:trHeight w:val="315"/>
        </w:trPr>
        <w:tc>
          <w:tcPr>
            <w:tcW w:w="421" w:type="dxa"/>
            <w:tcBorders>
              <w:left w:val="single" w:sz="4" w:space="0" w:color="000000"/>
              <w:bottom w:val="single" w:sz="4" w:space="0" w:color="000000"/>
              <w:right w:val="single" w:sz="4" w:space="0" w:color="000000"/>
            </w:tcBorders>
            <w:shd w:val="clear" w:color="auto" w:fill="DAEEF3" w:themeFill="accent5" w:themeFillTint="33"/>
            <w:vAlign w:val="center"/>
          </w:tcPr>
          <w:p w14:paraId="13643AF5"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H</w:t>
            </w:r>
          </w:p>
        </w:tc>
        <w:tc>
          <w:tcPr>
            <w:tcW w:w="436" w:type="dxa"/>
            <w:tcBorders>
              <w:left w:val="single" w:sz="4" w:space="0" w:color="000000"/>
              <w:bottom w:val="single" w:sz="4" w:space="0" w:color="000000"/>
              <w:right w:val="single" w:sz="4" w:space="0" w:color="000000"/>
            </w:tcBorders>
            <w:shd w:val="clear" w:color="auto" w:fill="DAEEF3" w:themeFill="accent5" w:themeFillTint="33"/>
            <w:vAlign w:val="center"/>
          </w:tcPr>
          <w:p w14:paraId="07367EE2"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left w:val="single" w:sz="4" w:space="0" w:color="000000"/>
              <w:bottom w:val="single" w:sz="4" w:space="0" w:color="000000"/>
              <w:right w:val="single" w:sz="4" w:space="0" w:color="000000"/>
            </w:tcBorders>
            <w:shd w:val="clear" w:color="auto" w:fill="DAEEF3" w:themeFill="accent5" w:themeFillTint="33"/>
            <w:vAlign w:val="center"/>
          </w:tcPr>
          <w:p w14:paraId="50AE4837"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 xml:space="preserve">Informazione alla popolazione </w:t>
            </w:r>
          </w:p>
        </w:tc>
        <w:tc>
          <w:tcPr>
            <w:tcW w:w="1659" w:type="dxa"/>
            <w:tcBorders>
              <w:bottom w:val="single" w:sz="4" w:space="0" w:color="000000"/>
              <w:right w:val="single" w:sz="4" w:space="0" w:color="000000"/>
            </w:tcBorders>
            <w:shd w:val="clear" w:color="auto" w:fill="DAEEF3" w:themeFill="accent5" w:themeFillTint="33"/>
            <w:vAlign w:val="bottom"/>
          </w:tcPr>
          <w:p w14:paraId="491554F3" w14:textId="77777777" w:rsidR="00CB1E10" w:rsidRDefault="00CB1E10">
            <w:pPr>
              <w:spacing w:after="0" w:line="240" w:lineRule="auto"/>
              <w:rPr>
                <w:rFonts w:eastAsia="Times New Roman" w:cs="Calibri"/>
                <w:color w:val="000000"/>
                <w:lang w:eastAsia="it-IT"/>
              </w:rPr>
            </w:pPr>
          </w:p>
        </w:tc>
      </w:tr>
      <w:tr w:rsidR="00CB1E10" w14:paraId="27B96F2F" w14:textId="77777777">
        <w:trPr>
          <w:trHeight w:val="945"/>
        </w:trPr>
        <w:tc>
          <w:tcPr>
            <w:tcW w:w="421" w:type="dxa"/>
            <w:tcBorders>
              <w:left w:val="single" w:sz="4" w:space="0" w:color="000000"/>
              <w:bottom w:val="single" w:sz="4" w:space="0" w:color="000000"/>
              <w:right w:val="single" w:sz="4" w:space="0" w:color="000000"/>
            </w:tcBorders>
            <w:vAlign w:val="center"/>
          </w:tcPr>
          <w:p w14:paraId="18E057ED"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7199E3E1" w14:textId="413AD450"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37C82533"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Attività di comunicazione e informazione rivolta alla popolazione al di fuori dell’emergenza, finalizzata a migliorare la conoscenza dei rischi presenti sul territorio, le misure di autoprotezione e gli elementi fondamentali della pianificazione di protezione civile</w:t>
            </w:r>
          </w:p>
        </w:tc>
        <w:tc>
          <w:tcPr>
            <w:tcW w:w="1659" w:type="dxa"/>
            <w:tcBorders>
              <w:bottom w:val="single" w:sz="4" w:space="0" w:color="000000"/>
              <w:right w:val="single" w:sz="4" w:space="0" w:color="000000"/>
            </w:tcBorders>
            <w:vAlign w:val="bottom"/>
          </w:tcPr>
          <w:p w14:paraId="1447F61D" w14:textId="2CE1666C" w:rsidR="00CB1E10" w:rsidRDefault="006C15B1">
            <w:pPr>
              <w:spacing w:after="0" w:line="240" w:lineRule="auto"/>
              <w:rPr>
                <w:rFonts w:eastAsia="Times New Roman" w:cs="Calibri"/>
                <w:color w:val="000000"/>
                <w:lang w:eastAsia="it-IT"/>
              </w:rPr>
            </w:pPr>
            <w:r>
              <w:rPr>
                <w:rFonts w:eastAsia="Times New Roman" w:cs="Calibri"/>
                <w:color w:val="000000"/>
                <w:lang w:eastAsia="it-IT"/>
              </w:rPr>
              <w:t>Documento C e allegato C.1</w:t>
            </w:r>
          </w:p>
        </w:tc>
      </w:tr>
      <w:tr w:rsidR="00CB1E10" w14:paraId="22775654" w14:textId="77777777">
        <w:trPr>
          <w:trHeight w:val="315"/>
        </w:trPr>
        <w:tc>
          <w:tcPr>
            <w:tcW w:w="421" w:type="dxa"/>
            <w:tcBorders>
              <w:left w:val="single" w:sz="4" w:space="0" w:color="000000"/>
              <w:bottom w:val="single" w:sz="4" w:space="0" w:color="000000"/>
              <w:right w:val="single" w:sz="4" w:space="0" w:color="000000"/>
            </w:tcBorders>
            <w:shd w:val="clear" w:color="auto" w:fill="DAEEF3" w:themeFill="accent5" w:themeFillTint="33"/>
            <w:vAlign w:val="center"/>
          </w:tcPr>
          <w:p w14:paraId="0FEB1DD7"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I</w:t>
            </w:r>
          </w:p>
        </w:tc>
        <w:tc>
          <w:tcPr>
            <w:tcW w:w="436" w:type="dxa"/>
            <w:tcBorders>
              <w:left w:val="single" w:sz="4" w:space="0" w:color="000000"/>
              <w:bottom w:val="single" w:sz="4" w:space="0" w:color="000000"/>
              <w:right w:val="single" w:sz="4" w:space="0" w:color="000000"/>
            </w:tcBorders>
            <w:shd w:val="clear" w:color="auto" w:fill="DAEEF3" w:themeFill="accent5" w:themeFillTint="33"/>
            <w:vAlign w:val="center"/>
          </w:tcPr>
          <w:p w14:paraId="49E48AAF"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left w:val="single" w:sz="4" w:space="0" w:color="000000"/>
              <w:bottom w:val="single" w:sz="4" w:space="0" w:color="000000"/>
              <w:right w:val="single" w:sz="4" w:space="0" w:color="000000"/>
            </w:tcBorders>
            <w:shd w:val="clear" w:color="auto" w:fill="DAEEF3" w:themeFill="accent5" w:themeFillTint="33"/>
            <w:vAlign w:val="center"/>
          </w:tcPr>
          <w:p w14:paraId="5FA943A6"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Formazione</w:t>
            </w:r>
          </w:p>
        </w:tc>
        <w:tc>
          <w:tcPr>
            <w:tcW w:w="1659" w:type="dxa"/>
            <w:tcBorders>
              <w:bottom w:val="single" w:sz="4" w:space="0" w:color="000000"/>
              <w:right w:val="single" w:sz="4" w:space="0" w:color="000000"/>
            </w:tcBorders>
            <w:shd w:val="clear" w:color="auto" w:fill="DAEEF3" w:themeFill="accent5" w:themeFillTint="33"/>
            <w:vAlign w:val="bottom"/>
          </w:tcPr>
          <w:p w14:paraId="7B951C9B" w14:textId="77777777" w:rsidR="00CB1E10" w:rsidRDefault="00CB1E10">
            <w:pPr>
              <w:spacing w:after="0" w:line="240" w:lineRule="auto"/>
              <w:rPr>
                <w:rFonts w:eastAsia="Times New Roman" w:cs="Calibri"/>
                <w:color w:val="000000"/>
                <w:lang w:eastAsia="it-IT"/>
              </w:rPr>
            </w:pPr>
          </w:p>
        </w:tc>
      </w:tr>
      <w:tr w:rsidR="00CB1E10" w14:paraId="559073DC" w14:textId="77777777">
        <w:trPr>
          <w:trHeight w:val="315"/>
        </w:trPr>
        <w:tc>
          <w:tcPr>
            <w:tcW w:w="421" w:type="dxa"/>
            <w:tcBorders>
              <w:left w:val="single" w:sz="4" w:space="0" w:color="000000"/>
              <w:bottom w:val="single" w:sz="4" w:space="0" w:color="000000"/>
              <w:right w:val="single" w:sz="4" w:space="0" w:color="000000"/>
            </w:tcBorders>
            <w:vAlign w:val="center"/>
          </w:tcPr>
          <w:p w14:paraId="57379D45"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0B994838" w14:textId="01EB9495"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12745241"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Programmazione della formazione per il personale dell’amministrazione</w:t>
            </w:r>
          </w:p>
        </w:tc>
        <w:tc>
          <w:tcPr>
            <w:tcW w:w="1659" w:type="dxa"/>
            <w:tcBorders>
              <w:bottom w:val="single" w:sz="4" w:space="0" w:color="000000"/>
              <w:right w:val="single" w:sz="4" w:space="0" w:color="000000"/>
            </w:tcBorders>
            <w:vAlign w:val="bottom"/>
          </w:tcPr>
          <w:p w14:paraId="13844D26" w14:textId="61BFC566" w:rsidR="00CB1E10" w:rsidRDefault="006C15B1">
            <w:pPr>
              <w:spacing w:after="0" w:line="240" w:lineRule="auto"/>
              <w:rPr>
                <w:rFonts w:eastAsia="Times New Roman" w:cs="Calibri"/>
                <w:color w:val="000000"/>
                <w:lang w:eastAsia="it-IT"/>
              </w:rPr>
            </w:pPr>
            <w:r>
              <w:rPr>
                <w:rFonts w:eastAsia="Times New Roman" w:cs="Calibri"/>
                <w:color w:val="000000"/>
                <w:lang w:eastAsia="it-IT"/>
              </w:rPr>
              <w:t>Capitolo 7.6 – Documento C</w:t>
            </w:r>
          </w:p>
        </w:tc>
      </w:tr>
      <w:tr w:rsidR="00CB1E10" w14:paraId="693B62B7" w14:textId="77777777">
        <w:trPr>
          <w:trHeight w:val="315"/>
        </w:trPr>
        <w:tc>
          <w:tcPr>
            <w:tcW w:w="421" w:type="dxa"/>
            <w:tcBorders>
              <w:left w:val="single" w:sz="4" w:space="0" w:color="000000"/>
              <w:bottom w:val="single" w:sz="4" w:space="0" w:color="000000"/>
              <w:right w:val="single" w:sz="4" w:space="0" w:color="000000"/>
            </w:tcBorders>
            <w:vAlign w:val="center"/>
          </w:tcPr>
          <w:p w14:paraId="21B99C96"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left w:val="single" w:sz="4" w:space="0" w:color="000000"/>
              <w:bottom w:val="single" w:sz="4" w:space="0" w:color="000000"/>
              <w:right w:val="single" w:sz="4" w:space="0" w:color="000000"/>
            </w:tcBorders>
            <w:vAlign w:val="center"/>
          </w:tcPr>
          <w:p w14:paraId="68B8DBEA" w14:textId="00F82F75"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16D98D68"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Programmazione della formazione per il personale del volontariato</w:t>
            </w:r>
          </w:p>
        </w:tc>
        <w:tc>
          <w:tcPr>
            <w:tcW w:w="1659" w:type="dxa"/>
            <w:tcBorders>
              <w:bottom w:val="single" w:sz="4" w:space="0" w:color="000000"/>
              <w:right w:val="single" w:sz="4" w:space="0" w:color="000000"/>
            </w:tcBorders>
            <w:vAlign w:val="bottom"/>
          </w:tcPr>
          <w:p w14:paraId="331289C0" w14:textId="726D333A" w:rsidR="00CB1E10" w:rsidRDefault="006C15B1">
            <w:pPr>
              <w:spacing w:after="0" w:line="240" w:lineRule="auto"/>
              <w:rPr>
                <w:rFonts w:eastAsia="Times New Roman" w:cs="Calibri"/>
                <w:color w:val="000000"/>
                <w:lang w:eastAsia="it-IT"/>
              </w:rPr>
            </w:pPr>
            <w:r>
              <w:rPr>
                <w:rFonts w:eastAsia="Times New Roman" w:cs="Calibri"/>
                <w:color w:val="000000"/>
                <w:lang w:eastAsia="it-IT"/>
              </w:rPr>
              <w:t>Capitolo 7.6 – Documento C</w:t>
            </w:r>
          </w:p>
        </w:tc>
      </w:tr>
      <w:tr w:rsidR="00CB1E10" w14:paraId="0ADC704A" w14:textId="77777777">
        <w:trPr>
          <w:trHeight w:val="315"/>
        </w:trPr>
        <w:tc>
          <w:tcPr>
            <w:tcW w:w="421" w:type="dxa"/>
            <w:tcBorders>
              <w:left w:val="single" w:sz="4" w:space="0" w:color="000000"/>
              <w:bottom w:val="single" w:sz="4" w:space="0" w:color="000000"/>
              <w:right w:val="single" w:sz="4" w:space="0" w:color="000000"/>
            </w:tcBorders>
            <w:shd w:val="clear" w:color="auto" w:fill="DAEEF3" w:themeFill="accent5" w:themeFillTint="33"/>
            <w:vAlign w:val="center"/>
          </w:tcPr>
          <w:p w14:paraId="2646E9C3"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L</w:t>
            </w:r>
          </w:p>
        </w:tc>
        <w:tc>
          <w:tcPr>
            <w:tcW w:w="436" w:type="dxa"/>
            <w:tcBorders>
              <w:left w:val="single" w:sz="4" w:space="0" w:color="000000"/>
              <w:bottom w:val="single" w:sz="4" w:space="0" w:color="000000"/>
              <w:right w:val="single" w:sz="4" w:space="0" w:color="000000"/>
            </w:tcBorders>
            <w:shd w:val="clear" w:color="auto" w:fill="DAEEF3" w:themeFill="accent5" w:themeFillTint="33"/>
            <w:vAlign w:val="center"/>
          </w:tcPr>
          <w:p w14:paraId="0982AB2B"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left w:val="single" w:sz="4" w:space="0" w:color="000000"/>
              <w:bottom w:val="single" w:sz="4" w:space="0" w:color="000000"/>
              <w:right w:val="single" w:sz="4" w:space="0" w:color="000000"/>
            </w:tcBorders>
            <w:shd w:val="clear" w:color="auto" w:fill="DAEEF3" w:themeFill="accent5" w:themeFillTint="33"/>
            <w:vAlign w:val="center"/>
          </w:tcPr>
          <w:p w14:paraId="74ED557A"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Organizzazione informativa dei dati territoriali della pianificazione di protezione civile</w:t>
            </w:r>
          </w:p>
        </w:tc>
        <w:tc>
          <w:tcPr>
            <w:tcW w:w="1659" w:type="dxa"/>
            <w:tcBorders>
              <w:bottom w:val="single" w:sz="4" w:space="0" w:color="000000"/>
              <w:right w:val="single" w:sz="4" w:space="0" w:color="000000"/>
            </w:tcBorders>
            <w:shd w:val="clear" w:color="auto" w:fill="DAEEF3" w:themeFill="accent5" w:themeFillTint="33"/>
            <w:vAlign w:val="bottom"/>
          </w:tcPr>
          <w:p w14:paraId="4FF526C0" w14:textId="77777777" w:rsidR="00CB1E10" w:rsidRDefault="00CB1E10">
            <w:pPr>
              <w:spacing w:after="0" w:line="240" w:lineRule="auto"/>
              <w:rPr>
                <w:rFonts w:eastAsia="Times New Roman" w:cs="Calibri"/>
                <w:color w:val="000000"/>
                <w:lang w:eastAsia="it-IT"/>
              </w:rPr>
            </w:pPr>
          </w:p>
        </w:tc>
      </w:tr>
      <w:tr w:rsidR="00CB1E10" w14:paraId="4DEBB66E" w14:textId="77777777">
        <w:trPr>
          <w:trHeight w:val="630"/>
        </w:trPr>
        <w:tc>
          <w:tcPr>
            <w:tcW w:w="421" w:type="dxa"/>
            <w:tcBorders>
              <w:left w:val="single" w:sz="4" w:space="0" w:color="000000"/>
              <w:bottom w:val="single" w:sz="4" w:space="0" w:color="000000"/>
              <w:right w:val="single" w:sz="4" w:space="0" w:color="000000"/>
            </w:tcBorders>
            <w:vAlign w:val="center"/>
          </w:tcPr>
          <w:p w14:paraId="45CC86DF"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left w:val="single" w:sz="4" w:space="0" w:color="000000"/>
              <w:bottom w:val="single" w:sz="4" w:space="0" w:color="000000"/>
              <w:right w:val="single" w:sz="4" w:space="0" w:color="000000"/>
            </w:tcBorders>
            <w:vAlign w:val="center"/>
          </w:tcPr>
          <w:p w14:paraId="525EF77F" w14:textId="77777777" w:rsidR="00CB1E10" w:rsidRDefault="0022623B">
            <w:pPr>
              <w:spacing w:after="0" w:line="240" w:lineRule="auto"/>
              <w:jc w:val="center"/>
              <w:rPr>
                <w:rFonts w:ascii="Times New Roman" w:hAnsi="Times New Roman"/>
                <w:sz w:val="21"/>
                <w:szCs w:val="21"/>
              </w:rPr>
            </w:pPr>
            <w:r>
              <w:rPr>
                <w:rFonts w:ascii="Times New Roman" w:hAnsi="Times New Roman"/>
                <w:sz w:val="21"/>
                <w:szCs w:val="21"/>
              </w:rPr>
              <w:sym w:font="Wingdings" w:char="F0A8"/>
            </w:r>
          </w:p>
        </w:tc>
        <w:tc>
          <w:tcPr>
            <w:tcW w:w="7206" w:type="dxa"/>
            <w:tcBorders>
              <w:left w:val="single" w:sz="4" w:space="0" w:color="000000"/>
              <w:bottom w:val="single" w:sz="4" w:space="0" w:color="000000"/>
              <w:right w:val="single" w:sz="4" w:space="0" w:color="000000"/>
            </w:tcBorders>
            <w:vAlign w:val="center"/>
          </w:tcPr>
          <w:p w14:paraId="20499EDA"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Elenco degli strati informativi relativi agli elementi fondamentali del piano  trasmessi in forma digitale e relativo formato</w:t>
            </w:r>
          </w:p>
        </w:tc>
        <w:tc>
          <w:tcPr>
            <w:tcW w:w="1659" w:type="dxa"/>
            <w:tcBorders>
              <w:bottom w:val="single" w:sz="4" w:space="0" w:color="000000"/>
              <w:right w:val="single" w:sz="4" w:space="0" w:color="000000"/>
            </w:tcBorders>
            <w:vAlign w:val="bottom"/>
          </w:tcPr>
          <w:p w14:paraId="435FD142" w14:textId="77777777" w:rsidR="00CB1E10" w:rsidRDefault="00CB1E10">
            <w:pPr>
              <w:spacing w:after="0" w:line="240" w:lineRule="auto"/>
              <w:rPr>
                <w:rFonts w:eastAsia="Times New Roman" w:cs="Calibri"/>
                <w:color w:val="000000"/>
                <w:lang w:eastAsia="it-IT"/>
              </w:rPr>
            </w:pPr>
          </w:p>
        </w:tc>
      </w:tr>
      <w:tr w:rsidR="00CB1E10" w14:paraId="12F316FF" w14:textId="77777777">
        <w:trPr>
          <w:trHeight w:val="315"/>
        </w:trPr>
        <w:tc>
          <w:tcPr>
            <w:tcW w:w="421" w:type="dxa"/>
            <w:tcBorders>
              <w:left w:val="single" w:sz="4" w:space="0" w:color="000000"/>
              <w:bottom w:val="single" w:sz="4" w:space="0" w:color="000000"/>
              <w:right w:val="single" w:sz="4" w:space="0" w:color="000000"/>
            </w:tcBorders>
            <w:vAlign w:val="center"/>
          </w:tcPr>
          <w:p w14:paraId="66C2718D"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left w:val="single" w:sz="4" w:space="0" w:color="000000"/>
              <w:bottom w:val="single" w:sz="4" w:space="0" w:color="000000"/>
              <w:right w:val="single" w:sz="4" w:space="0" w:color="000000"/>
            </w:tcBorders>
            <w:vAlign w:val="center"/>
          </w:tcPr>
          <w:p w14:paraId="4C8B1506" w14:textId="77777777" w:rsidR="00CB1E10" w:rsidRDefault="0022623B">
            <w:pPr>
              <w:spacing w:after="0" w:line="240" w:lineRule="auto"/>
              <w:jc w:val="center"/>
              <w:rPr>
                <w:rFonts w:ascii="Times New Roman" w:hAnsi="Times New Roman"/>
                <w:sz w:val="21"/>
                <w:szCs w:val="21"/>
              </w:rPr>
            </w:pPr>
            <w:r>
              <w:rPr>
                <w:rFonts w:ascii="Times New Roman" w:hAnsi="Times New Roman"/>
                <w:sz w:val="21"/>
                <w:szCs w:val="21"/>
              </w:rPr>
              <w:sym w:font="Wingdings" w:char="F0A8"/>
            </w:r>
          </w:p>
        </w:tc>
        <w:tc>
          <w:tcPr>
            <w:tcW w:w="7206" w:type="dxa"/>
            <w:tcBorders>
              <w:left w:val="single" w:sz="4" w:space="0" w:color="000000"/>
              <w:bottom w:val="single" w:sz="4" w:space="0" w:color="000000"/>
              <w:right w:val="single" w:sz="4" w:space="0" w:color="000000"/>
            </w:tcBorders>
            <w:vAlign w:val="center"/>
          </w:tcPr>
          <w:p w14:paraId="0EB2691D"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Altre banche dati digitali a supporto della gestione del piano di protezione civile comunale</w:t>
            </w:r>
          </w:p>
        </w:tc>
        <w:tc>
          <w:tcPr>
            <w:tcW w:w="1659" w:type="dxa"/>
            <w:tcBorders>
              <w:bottom w:val="single" w:sz="4" w:space="0" w:color="000000"/>
              <w:right w:val="single" w:sz="4" w:space="0" w:color="000000"/>
            </w:tcBorders>
            <w:vAlign w:val="bottom"/>
          </w:tcPr>
          <w:p w14:paraId="6D774085" w14:textId="77777777" w:rsidR="00CB1E10" w:rsidRDefault="00CB1E10">
            <w:pPr>
              <w:spacing w:after="0" w:line="240" w:lineRule="auto"/>
              <w:rPr>
                <w:rFonts w:eastAsia="Times New Roman" w:cs="Calibri"/>
                <w:color w:val="000000"/>
                <w:lang w:eastAsia="it-IT"/>
              </w:rPr>
            </w:pPr>
          </w:p>
        </w:tc>
      </w:tr>
      <w:tr w:rsidR="00CB1E10" w14:paraId="1B4078E2" w14:textId="77777777">
        <w:trPr>
          <w:trHeight w:val="315"/>
        </w:trPr>
        <w:tc>
          <w:tcPr>
            <w:tcW w:w="42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2C5DEAD"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Calibri"/>
                <w:b/>
                <w:bCs/>
                <w:color w:val="000000"/>
                <w:sz w:val="21"/>
                <w:szCs w:val="21"/>
                <w:lang w:eastAsia="it-IT"/>
              </w:rPr>
              <w:t>M</w:t>
            </w:r>
          </w:p>
        </w:tc>
        <w:tc>
          <w:tcPr>
            <w:tcW w:w="4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BFC4280" w14:textId="77777777" w:rsidR="00CB1E10" w:rsidRDefault="00CB1E10">
            <w:pPr>
              <w:spacing w:after="0" w:line="240" w:lineRule="auto"/>
              <w:jc w:val="center"/>
              <w:rPr>
                <w:rFonts w:ascii="Times New Roman" w:eastAsia="Times New Roman" w:hAnsi="Times New Roman" w:cs="Calibri"/>
                <w:b/>
                <w:bCs/>
                <w:color w:val="000000"/>
                <w:sz w:val="21"/>
                <w:szCs w:val="21"/>
                <w:lang w:eastAsia="it-IT"/>
              </w:rPr>
            </w:pPr>
          </w:p>
        </w:tc>
        <w:tc>
          <w:tcPr>
            <w:tcW w:w="720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2790166C" w14:textId="77777777" w:rsidR="00CB1E10" w:rsidRDefault="00352C15">
            <w:pPr>
              <w:spacing w:after="0" w:line="240" w:lineRule="auto"/>
              <w:jc w:val="both"/>
              <w:rPr>
                <w:rFonts w:ascii="Times New Roman" w:hAnsi="Times New Roman"/>
                <w:sz w:val="21"/>
                <w:szCs w:val="21"/>
              </w:rPr>
            </w:pPr>
            <w:r>
              <w:rPr>
                <w:rFonts w:ascii="Times New Roman" w:eastAsia="Times New Roman" w:hAnsi="Times New Roman" w:cs="Calibri"/>
                <w:b/>
                <w:bCs/>
                <w:color w:val="000000"/>
                <w:sz w:val="21"/>
                <w:szCs w:val="21"/>
                <w:lang w:eastAsia="it-IT"/>
              </w:rPr>
              <w:t xml:space="preserve">Allegati </w:t>
            </w:r>
          </w:p>
        </w:tc>
        <w:tc>
          <w:tcPr>
            <w:tcW w:w="165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bottom"/>
          </w:tcPr>
          <w:p w14:paraId="5DB8F29E" w14:textId="77777777" w:rsidR="00CB1E10" w:rsidRDefault="00CB1E10">
            <w:pPr>
              <w:spacing w:after="0" w:line="240" w:lineRule="auto"/>
              <w:rPr>
                <w:rFonts w:eastAsia="Times New Roman" w:cs="Calibri"/>
                <w:color w:val="000000"/>
                <w:lang w:eastAsia="it-IT"/>
              </w:rPr>
            </w:pPr>
          </w:p>
        </w:tc>
      </w:tr>
      <w:tr w:rsidR="00CB1E10" w14:paraId="3867FEAD" w14:textId="77777777">
        <w:trPr>
          <w:trHeight w:val="315"/>
        </w:trPr>
        <w:tc>
          <w:tcPr>
            <w:tcW w:w="421" w:type="dxa"/>
            <w:tcBorders>
              <w:top w:val="single" w:sz="4" w:space="0" w:color="000000"/>
              <w:left w:val="single" w:sz="4" w:space="0" w:color="000000"/>
              <w:bottom w:val="single" w:sz="4" w:space="0" w:color="000000"/>
              <w:right w:val="single" w:sz="4" w:space="0" w:color="000000"/>
            </w:tcBorders>
            <w:vAlign w:val="center"/>
          </w:tcPr>
          <w:p w14:paraId="136A35A5"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1</w:t>
            </w:r>
          </w:p>
        </w:tc>
        <w:tc>
          <w:tcPr>
            <w:tcW w:w="436" w:type="dxa"/>
            <w:tcBorders>
              <w:top w:val="single" w:sz="4" w:space="0" w:color="000000"/>
              <w:left w:val="single" w:sz="4" w:space="0" w:color="000000"/>
              <w:bottom w:val="single" w:sz="4" w:space="0" w:color="000000"/>
              <w:right w:val="single" w:sz="4" w:space="0" w:color="000000"/>
            </w:tcBorders>
            <w:vAlign w:val="center"/>
          </w:tcPr>
          <w:p w14:paraId="6C98AF9D" w14:textId="2EB97A8F"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top w:val="single" w:sz="4" w:space="0" w:color="000000"/>
              <w:left w:val="single" w:sz="4" w:space="0" w:color="000000"/>
              <w:bottom w:val="single" w:sz="4" w:space="0" w:color="000000"/>
              <w:right w:val="single" w:sz="4" w:space="0" w:color="000000"/>
            </w:tcBorders>
            <w:vAlign w:val="center"/>
          </w:tcPr>
          <w:p w14:paraId="38960E79"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Cartografia Operativa Generale (eventualmente con ulteriori sezioni di dettaglio per specifiche porzioni di territorio)</w:t>
            </w:r>
          </w:p>
        </w:tc>
        <w:tc>
          <w:tcPr>
            <w:tcW w:w="1659" w:type="dxa"/>
            <w:tcBorders>
              <w:top w:val="single" w:sz="4" w:space="0" w:color="000000"/>
              <w:bottom w:val="single" w:sz="4" w:space="0" w:color="000000"/>
              <w:right w:val="single" w:sz="4" w:space="0" w:color="000000"/>
            </w:tcBorders>
            <w:vAlign w:val="bottom"/>
          </w:tcPr>
          <w:p w14:paraId="6FB61C49" w14:textId="20F7D007" w:rsidR="00CB1E10" w:rsidRDefault="006C15B1">
            <w:pPr>
              <w:spacing w:after="0" w:line="240" w:lineRule="auto"/>
              <w:rPr>
                <w:rFonts w:eastAsia="Times New Roman" w:cs="Calibri"/>
                <w:color w:val="000000"/>
                <w:lang w:eastAsia="it-IT"/>
              </w:rPr>
            </w:pPr>
            <w:r>
              <w:rPr>
                <w:rFonts w:eastAsia="Times New Roman" w:cs="Calibri"/>
                <w:color w:val="000000"/>
                <w:lang w:eastAsia="it-IT"/>
              </w:rPr>
              <w:t xml:space="preserve">Tavv. dalla 1 alla 15, Allegato B.4.2 dell’Allegato B.4 e Allegato B.7.1. dell’Allegato B.7 </w:t>
            </w:r>
          </w:p>
        </w:tc>
      </w:tr>
      <w:tr w:rsidR="00CB1E10" w14:paraId="2EA74988" w14:textId="77777777">
        <w:trPr>
          <w:trHeight w:val="315"/>
        </w:trPr>
        <w:tc>
          <w:tcPr>
            <w:tcW w:w="421" w:type="dxa"/>
            <w:tcBorders>
              <w:left w:val="single" w:sz="4" w:space="0" w:color="000000"/>
              <w:bottom w:val="single" w:sz="4" w:space="0" w:color="000000"/>
              <w:right w:val="single" w:sz="4" w:space="0" w:color="000000"/>
            </w:tcBorders>
            <w:vAlign w:val="center"/>
          </w:tcPr>
          <w:p w14:paraId="08A20AE4"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2</w:t>
            </w:r>
          </w:p>
        </w:tc>
        <w:tc>
          <w:tcPr>
            <w:tcW w:w="436" w:type="dxa"/>
            <w:tcBorders>
              <w:left w:val="single" w:sz="4" w:space="0" w:color="000000"/>
              <w:bottom w:val="single" w:sz="4" w:space="0" w:color="000000"/>
              <w:right w:val="single" w:sz="4" w:space="0" w:color="000000"/>
            </w:tcBorders>
            <w:vAlign w:val="center"/>
          </w:tcPr>
          <w:p w14:paraId="4B8890B6" w14:textId="05184EAB"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512485AF"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Schede Tecniche Aree e strutture di emergenza</w:t>
            </w:r>
          </w:p>
        </w:tc>
        <w:tc>
          <w:tcPr>
            <w:tcW w:w="1659" w:type="dxa"/>
            <w:tcBorders>
              <w:bottom w:val="single" w:sz="4" w:space="0" w:color="000000"/>
              <w:right w:val="single" w:sz="4" w:space="0" w:color="000000"/>
            </w:tcBorders>
            <w:vAlign w:val="bottom"/>
          </w:tcPr>
          <w:p w14:paraId="0129762D" w14:textId="0575CFB9" w:rsidR="00CB1E10" w:rsidRDefault="006C15B1">
            <w:pPr>
              <w:spacing w:after="0" w:line="240" w:lineRule="auto"/>
              <w:rPr>
                <w:rFonts w:eastAsia="Times New Roman" w:cs="Calibri"/>
                <w:color w:val="000000"/>
                <w:lang w:eastAsia="it-IT"/>
              </w:rPr>
            </w:pPr>
            <w:r>
              <w:rPr>
                <w:rFonts w:eastAsia="Times New Roman" w:cs="Calibri"/>
                <w:color w:val="000000"/>
                <w:lang w:eastAsia="it-IT"/>
              </w:rPr>
              <w:t>Allegati A.1 e  A.2 – Documento A</w:t>
            </w:r>
          </w:p>
        </w:tc>
      </w:tr>
      <w:tr w:rsidR="00CB1E10" w14:paraId="71212745" w14:textId="77777777">
        <w:trPr>
          <w:trHeight w:val="315"/>
        </w:trPr>
        <w:tc>
          <w:tcPr>
            <w:tcW w:w="421" w:type="dxa"/>
            <w:tcBorders>
              <w:left w:val="single" w:sz="4" w:space="0" w:color="000000"/>
              <w:bottom w:val="single" w:sz="4" w:space="0" w:color="000000"/>
              <w:right w:val="single" w:sz="4" w:space="0" w:color="000000"/>
            </w:tcBorders>
            <w:vAlign w:val="center"/>
          </w:tcPr>
          <w:p w14:paraId="62BCAE30"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3</w:t>
            </w:r>
          </w:p>
        </w:tc>
        <w:tc>
          <w:tcPr>
            <w:tcW w:w="436" w:type="dxa"/>
            <w:tcBorders>
              <w:left w:val="single" w:sz="4" w:space="0" w:color="000000"/>
              <w:bottom w:val="single" w:sz="4" w:space="0" w:color="000000"/>
              <w:right w:val="single" w:sz="4" w:space="0" w:color="000000"/>
            </w:tcBorders>
            <w:vAlign w:val="center"/>
          </w:tcPr>
          <w:p w14:paraId="7B734D39" w14:textId="2E44C1D5"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11668DE1"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themeColor="text1"/>
                <w:sz w:val="20"/>
                <w:szCs w:val="20"/>
                <w:lang w:eastAsia="it-IT"/>
              </w:rPr>
              <w:t xml:space="preserve">Cartografia Operativa Specifica per Rischio da ripetere per ciascun rischio di cui alla sezione D che integri sia dati di base del territorio e degli esposti, sia la pericolosità (o gli scenari di rischio se disponibili) sia gli elementi di pianificazione operativa. </w:t>
            </w:r>
          </w:p>
        </w:tc>
        <w:tc>
          <w:tcPr>
            <w:tcW w:w="1659" w:type="dxa"/>
            <w:tcBorders>
              <w:bottom w:val="single" w:sz="4" w:space="0" w:color="000000"/>
              <w:right w:val="single" w:sz="4" w:space="0" w:color="000000"/>
            </w:tcBorders>
            <w:vAlign w:val="bottom"/>
          </w:tcPr>
          <w:p w14:paraId="265DA21E" w14:textId="25D4D8FF" w:rsidR="00CB1E10" w:rsidRDefault="006C15B1">
            <w:pPr>
              <w:spacing w:after="0" w:line="240" w:lineRule="auto"/>
              <w:rPr>
                <w:rFonts w:ascii="Times New Roman" w:eastAsia="Times New Roman" w:hAnsi="Times New Roman" w:cs="Calibri"/>
                <w:color w:val="000000"/>
                <w:sz w:val="21"/>
                <w:szCs w:val="21"/>
                <w:lang w:eastAsia="it-IT"/>
              </w:rPr>
            </w:pPr>
            <w:r>
              <w:rPr>
                <w:rFonts w:eastAsia="Times New Roman" w:cs="Calibri"/>
                <w:color w:val="000000"/>
                <w:lang w:eastAsia="it-IT"/>
              </w:rPr>
              <w:t>Tavv. dalla 1 alla 15, Allegato B.4.2 dell’Allegato B.4 e Allegato B.7.1. dell’Allegato B.7</w:t>
            </w:r>
          </w:p>
        </w:tc>
      </w:tr>
      <w:tr w:rsidR="00CB1E10" w14:paraId="31FF0D7F" w14:textId="77777777">
        <w:trPr>
          <w:trHeight w:val="315"/>
        </w:trPr>
        <w:tc>
          <w:tcPr>
            <w:tcW w:w="421" w:type="dxa"/>
            <w:tcBorders>
              <w:left w:val="single" w:sz="4" w:space="0" w:color="000000"/>
              <w:bottom w:val="single" w:sz="4" w:space="0" w:color="000000"/>
              <w:right w:val="single" w:sz="4" w:space="0" w:color="000000"/>
            </w:tcBorders>
            <w:vAlign w:val="center"/>
          </w:tcPr>
          <w:p w14:paraId="1FEC821F"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4</w:t>
            </w:r>
          </w:p>
        </w:tc>
        <w:tc>
          <w:tcPr>
            <w:tcW w:w="436" w:type="dxa"/>
            <w:tcBorders>
              <w:left w:val="single" w:sz="4" w:space="0" w:color="000000"/>
              <w:bottom w:val="single" w:sz="4" w:space="0" w:color="000000"/>
              <w:right w:val="single" w:sz="4" w:space="0" w:color="000000"/>
            </w:tcBorders>
            <w:vAlign w:val="center"/>
          </w:tcPr>
          <w:p w14:paraId="4F48A312" w14:textId="0B51DF2B" w:rsidR="00CB1E10" w:rsidRDefault="006C15B1">
            <w:pPr>
              <w:spacing w:after="0" w:line="240" w:lineRule="auto"/>
              <w:jc w:val="center"/>
              <w:rPr>
                <w:rFonts w:ascii="Times New Roman" w:hAnsi="Times New Roman"/>
                <w:sz w:val="21"/>
                <w:szCs w:val="21"/>
              </w:rPr>
            </w:pPr>
            <w:r>
              <w:rPr>
                <w:rFonts w:ascii="Arial Unicode MS" w:eastAsia="Arial Unicode MS" w:hAnsi="Arial Unicode MS" w:cs="Arial Unicode MS" w:hint="eastAsia"/>
                <w:sz w:val="21"/>
                <w:szCs w:val="21"/>
              </w:rPr>
              <w:t>☑</w:t>
            </w:r>
          </w:p>
        </w:tc>
        <w:tc>
          <w:tcPr>
            <w:tcW w:w="7206" w:type="dxa"/>
            <w:tcBorders>
              <w:left w:val="single" w:sz="4" w:space="0" w:color="000000"/>
              <w:bottom w:val="single" w:sz="4" w:space="0" w:color="000000"/>
              <w:right w:val="single" w:sz="4" w:space="0" w:color="000000"/>
            </w:tcBorders>
            <w:vAlign w:val="center"/>
          </w:tcPr>
          <w:p w14:paraId="30A4D224"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(eventuali) Altri allegati tecnici, manuali, elenchi risorse,  piani specifici di competenza di altri soggetti, etc.</w:t>
            </w:r>
          </w:p>
        </w:tc>
        <w:tc>
          <w:tcPr>
            <w:tcW w:w="1659" w:type="dxa"/>
            <w:tcBorders>
              <w:bottom w:val="single" w:sz="4" w:space="0" w:color="000000"/>
              <w:right w:val="single" w:sz="4" w:space="0" w:color="000000"/>
            </w:tcBorders>
            <w:vAlign w:val="bottom"/>
          </w:tcPr>
          <w:p w14:paraId="3E1E786F" w14:textId="5416A1FC" w:rsidR="00CB1E10" w:rsidRDefault="006C15B1">
            <w:pPr>
              <w:spacing w:after="0" w:line="240" w:lineRule="auto"/>
              <w:rPr>
                <w:rFonts w:eastAsia="Times New Roman" w:cs="Calibri"/>
                <w:color w:val="000000"/>
                <w:lang w:eastAsia="it-IT"/>
              </w:rPr>
            </w:pPr>
            <w:r>
              <w:rPr>
                <w:rFonts w:eastAsia="Times New Roman" w:cs="Calibri"/>
                <w:color w:val="000000"/>
                <w:lang w:eastAsia="it-IT"/>
              </w:rPr>
              <w:t xml:space="preserve">Allegati A.3, A.4, </w:t>
            </w:r>
            <w:r w:rsidR="001A4078">
              <w:rPr>
                <w:rFonts w:eastAsia="Times New Roman" w:cs="Calibri"/>
                <w:color w:val="000000"/>
                <w:lang w:eastAsia="it-IT"/>
              </w:rPr>
              <w:t>A.6, B.4.1, B.5.1, B.8, B.9 e B.10</w:t>
            </w:r>
          </w:p>
        </w:tc>
      </w:tr>
      <w:tr w:rsidR="00CB1E10" w14:paraId="63FFBC7D" w14:textId="77777777">
        <w:trPr>
          <w:trHeight w:val="315"/>
        </w:trPr>
        <w:tc>
          <w:tcPr>
            <w:tcW w:w="421" w:type="dxa"/>
            <w:tcBorders>
              <w:left w:val="single" w:sz="4" w:space="0" w:color="000000"/>
              <w:bottom w:val="single" w:sz="4" w:space="0" w:color="000000"/>
              <w:right w:val="single" w:sz="4" w:space="0" w:color="000000"/>
            </w:tcBorders>
            <w:vAlign w:val="center"/>
          </w:tcPr>
          <w:p w14:paraId="20B58C71"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5</w:t>
            </w:r>
          </w:p>
        </w:tc>
        <w:tc>
          <w:tcPr>
            <w:tcW w:w="436" w:type="dxa"/>
            <w:tcBorders>
              <w:left w:val="single" w:sz="4" w:space="0" w:color="000000"/>
              <w:bottom w:val="single" w:sz="4" w:space="0" w:color="000000"/>
              <w:right w:val="single" w:sz="4" w:space="0" w:color="000000"/>
            </w:tcBorders>
            <w:vAlign w:val="center"/>
          </w:tcPr>
          <w:p w14:paraId="6FD99394" w14:textId="77777777" w:rsidR="00CB1E10" w:rsidRDefault="0022623B">
            <w:pPr>
              <w:spacing w:after="0" w:line="240" w:lineRule="auto"/>
              <w:jc w:val="center"/>
              <w:rPr>
                <w:rFonts w:ascii="Times New Roman" w:hAnsi="Times New Roman"/>
                <w:sz w:val="21"/>
                <w:szCs w:val="21"/>
              </w:rPr>
            </w:pPr>
            <w:r>
              <w:rPr>
                <w:rFonts w:ascii="Times New Roman" w:hAnsi="Times New Roman"/>
                <w:sz w:val="21"/>
                <w:szCs w:val="21"/>
              </w:rPr>
              <w:sym w:font="Wingdings" w:char="F0A8"/>
            </w:r>
          </w:p>
        </w:tc>
        <w:tc>
          <w:tcPr>
            <w:tcW w:w="7206" w:type="dxa"/>
            <w:tcBorders>
              <w:left w:val="single" w:sz="4" w:space="0" w:color="000000"/>
              <w:bottom w:val="single" w:sz="4" w:space="0" w:color="000000"/>
              <w:right w:val="single" w:sz="4" w:space="0" w:color="000000"/>
            </w:tcBorders>
            <w:vAlign w:val="center"/>
          </w:tcPr>
          <w:p w14:paraId="08FF8E61"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color w:val="000000"/>
                <w:sz w:val="20"/>
                <w:szCs w:val="20"/>
                <w:lang w:eastAsia="it-IT"/>
              </w:rPr>
              <w:t>(eventuali) Allegati amministrativi, convenzioni, atti.</w:t>
            </w:r>
          </w:p>
          <w:p w14:paraId="4F05CB38"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Calibri"/>
                <w:i/>
                <w:sz w:val="20"/>
                <w:szCs w:val="20"/>
                <w:lang w:eastAsia="it-IT"/>
              </w:rPr>
              <w:t xml:space="preserve">In caso di </w:t>
            </w:r>
            <w:r>
              <w:rPr>
                <w:rFonts w:ascii="Times New Roman" w:eastAsia="Times New Roman" w:hAnsi="Times New Roman" w:cs="Calibri"/>
                <w:i/>
                <w:sz w:val="20"/>
                <w:szCs w:val="20"/>
                <w:u w:val="single"/>
                <w:lang w:eastAsia="it-IT"/>
              </w:rPr>
              <w:t>gestione associata</w:t>
            </w:r>
            <w:r>
              <w:rPr>
                <w:rFonts w:ascii="Times New Roman" w:eastAsia="Times New Roman" w:hAnsi="Times New Roman" w:cs="Calibri"/>
                <w:i/>
                <w:sz w:val="20"/>
                <w:szCs w:val="20"/>
                <w:lang w:eastAsia="it-IT"/>
              </w:rPr>
              <w:t xml:space="preserve"> della funzione fondamentale di protezione civile è indispensabile allegare lo statuto e/o convenzione</w:t>
            </w:r>
          </w:p>
        </w:tc>
        <w:tc>
          <w:tcPr>
            <w:tcW w:w="1659" w:type="dxa"/>
            <w:tcBorders>
              <w:bottom w:val="single" w:sz="4" w:space="0" w:color="000000"/>
              <w:right w:val="single" w:sz="4" w:space="0" w:color="000000"/>
            </w:tcBorders>
            <w:vAlign w:val="bottom"/>
          </w:tcPr>
          <w:p w14:paraId="2C521516" w14:textId="77777777" w:rsidR="00CB1E10" w:rsidRDefault="00CB1E10">
            <w:pPr>
              <w:spacing w:after="0" w:line="240" w:lineRule="auto"/>
              <w:rPr>
                <w:rFonts w:ascii="Times New Roman" w:eastAsia="Times New Roman" w:hAnsi="Times New Roman" w:cs="Calibri"/>
                <w:color w:val="000000"/>
                <w:sz w:val="21"/>
                <w:szCs w:val="21"/>
                <w:lang w:eastAsia="it-IT"/>
              </w:rPr>
            </w:pPr>
          </w:p>
        </w:tc>
      </w:tr>
      <w:tr w:rsidR="00CB1E10" w14:paraId="70D3EDBB" w14:textId="77777777">
        <w:trPr>
          <w:trHeight w:val="315"/>
        </w:trPr>
        <w:tc>
          <w:tcPr>
            <w:tcW w:w="421" w:type="dxa"/>
            <w:tcBorders>
              <w:top w:val="single" w:sz="4" w:space="0" w:color="000000"/>
              <w:left w:val="single" w:sz="4" w:space="0" w:color="000000"/>
              <w:bottom w:val="single" w:sz="4" w:space="0" w:color="000000"/>
              <w:right w:val="single" w:sz="4" w:space="0" w:color="000000"/>
            </w:tcBorders>
            <w:vAlign w:val="center"/>
          </w:tcPr>
          <w:p w14:paraId="64EEFCE5" w14:textId="77777777" w:rsidR="00CB1E10" w:rsidRDefault="00352C15">
            <w:pPr>
              <w:spacing w:after="0" w:line="240" w:lineRule="auto"/>
              <w:jc w:val="center"/>
              <w:rPr>
                <w:rFonts w:ascii="Times New Roman" w:hAnsi="Times New Roman"/>
                <w:sz w:val="21"/>
                <w:szCs w:val="21"/>
              </w:rPr>
            </w:pPr>
            <w:r>
              <w:rPr>
                <w:rFonts w:ascii="Times New Roman" w:eastAsia="Times New Roman" w:hAnsi="Times New Roman" w:cstheme="minorHAnsi"/>
                <w:color w:val="000000"/>
                <w:sz w:val="21"/>
                <w:szCs w:val="21"/>
                <w:lang w:eastAsia="it-IT"/>
              </w:rPr>
              <w:t>6</w:t>
            </w:r>
          </w:p>
        </w:tc>
        <w:tc>
          <w:tcPr>
            <w:tcW w:w="436" w:type="dxa"/>
            <w:tcBorders>
              <w:top w:val="single" w:sz="4" w:space="0" w:color="000000"/>
              <w:left w:val="single" w:sz="4" w:space="0" w:color="000000"/>
              <w:bottom w:val="single" w:sz="4" w:space="0" w:color="000000"/>
              <w:right w:val="single" w:sz="4" w:space="0" w:color="000000"/>
            </w:tcBorders>
            <w:vAlign w:val="center"/>
          </w:tcPr>
          <w:p w14:paraId="3F68D633" w14:textId="77777777" w:rsidR="00CB1E10" w:rsidRDefault="0022623B">
            <w:pPr>
              <w:spacing w:after="0" w:line="240" w:lineRule="auto"/>
              <w:jc w:val="center"/>
              <w:rPr>
                <w:rFonts w:ascii="Times New Roman" w:hAnsi="Times New Roman"/>
                <w:sz w:val="21"/>
                <w:szCs w:val="21"/>
              </w:rPr>
            </w:pPr>
            <w:r>
              <w:rPr>
                <w:rFonts w:ascii="Times New Roman" w:hAnsi="Times New Roman"/>
                <w:sz w:val="21"/>
                <w:szCs w:val="21"/>
              </w:rPr>
              <w:sym w:font="Wingdings" w:char="F0A8"/>
            </w:r>
          </w:p>
        </w:tc>
        <w:tc>
          <w:tcPr>
            <w:tcW w:w="7206" w:type="dxa"/>
            <w:tcBorders>
              <w:top w:val="single" w:sz="4" w:space="0" w:color="000000"/>
              <w:left w:val="single" w:sz="4" w:space="0" w:color="000000"/>
              <w:bottom w:val="single" w:sz="4" w:space="0" w:color="000000"/>
              <w:right w:val="single" w:sz="4" w:space="0" w:color="000000"/>
            </w:tcBorders>
            <w:vAlign w:val="center"/>
          </w:tcPr>
          <w:p w14:paraId="33EE49C8"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theme="minorHAnsi"/>
                <w:color w:val="000000"/>
                <w:sz w:val="20"/>
                <w:szCs w:val="20"/>
                <w:lang w:eastAsia="it-IT"/>
              </w:rPr>
              <w:t>(eventuali) Altri allegati per specifiche pianificazioni non di competenza diretta del Comune o non ricomprese nella sezione B</w:t>
            </w:r>
          </w:p>
          <w:p w14:paraId="57913CAB" w14:textId="77777777" w:rsidR="00CB1E10" w:rsidRDefault="00352C15">
            <w:pPr>
              <w:spacing w:after="0" w:line="240" w:lineRule="auto"/>
              <w:jc w:val="both"/>
              <w:rPr>
                <w:rFonts w:ascii="Times New Roman" w:hAnsi="Times New Roman"/>
                <w:sz w:val="20"/>
                <w:szCs w:val="20"/>
              </w:rPr>
            </w:pPr>
            <w:r>
              <w:rPr>
                <w:rFonts w:ascii="Times New Roman" w:eastAsia="Times New Roman" w:hAnsi="Times New Roman" w:cstheme="minorHAnsi"/>
                <w:color w:val="000000"/>
                <w:sz w:val="20"/>
                <w:szCs w:val="20"/>
                <w:lang w:eastAsia="it-IT"/>
              </w:rPr>
              <w:t xml:space="preserve">(Esempi: Piani di Emergenza Esterna, Piani Emergenza Dighe, piani legati al rischio trasporti, piani di pronto intervento nazionale per la difesa da inquinamenti di idrocarburi o di altre sostanze nocive causati da incidenti marini”, </w:t>
            </w:r>
            <w:r>
              <w:rPr>
                <w:rFonts w:ascii="Times New Roman" w:hAnsi="Times New Roman" w:cstheme="minorHAnsi"/>
                <w:color w:val="0C0C0C"/>
                <w:sz w:val="20"/>
                <w:szCs w:val="20"/>
              </w:rPr>
              <w:t>“</w:t>
            </w:r>
            <w:r>
              <w:rPr>
                <w:rFonts w:ascii="Times New Roman" w:hAnsi="Times New Roman" w:cstheme="minorHAnsi"/>
                <w:i/>
                <w:iCs/>
                <w:color w:val="0C0C0C"/>
                <w:sz w:val="20"/>
                <w:szCs w:val="20"/>
              </w:rPr>
              <w:t>Piano nazionale delle misure protettive contro le emergenze radiologiche</w:t>
            </w:r>
            <w:r>
              <w:rPr>
                <w:rFonts w:ascii="Times New Roman" w:hAnsi="Times New Roman" w:cstheme="minorHAnsi"/>
                <w:color w:val="0C0C0C"/>
                <w:sz w:val="20"/>
                <w:szCs w:val="20"/>
              </w:rPr>
              <w:t>”</w:t>
            </w:r>
            <w:r>
              <w:rPr>
                <w:rFonts w:ascii="Times New Roman" w:eastAsia="Times New Roman" w:hAnsi="Times New Roman" w:cstheme="minorHAnsi"/>
                <w:color w:val="000000"/>
                <w:sz w:val="20"/>
                <w:szCs w:val="20"/>
                <w:lang w:eastAsia="it-IT"/>
              </w:rPr>
              <w:t>, Piano Pandemico Nazionale)</w:t>
            </w:r>
          </w:p>
        </w:tc>
        <w:tc>
          <w:tcPr>
            <w:tcW w:w="1659" w:type="dxa"/>
            <w:tcBorders>
              <w:top w:val="single" w:sz="4" w:space="0" w:color="000000"/>
              <w:bottom w:val="single" w:sz="4" w:space="0" w:color="000000"/>
              <w:right w:val="single" w:sz="4" w:space="0" w:color="000000"/>
            </w:tcBorders>
            <w:vAlign w:val="bottom"/>
          </w:tcPr>
          <w:p w14:paraId="79D1631B" w14:textId="77777777" w:rsidR="00CB1E10" w:rsidRDefault="00CB1E10">
            <w:pPr>
              <w:spacing w:after="0" w:line="240" w:lineRule="auto"/>
              <w:rPr>
                <w:rFonts w:ascii="Times New Roman" w:eastAsia="Times New Roman" w:hAnsi="Times New Roman" w:cs="Calibri"/>
                <w:color w:val="000000"/>
                <w:sz w:val="21"/>
                <w:szCs w:val="21"/>
                <w:lang w:eastAsia="it-IT"/>
              </w:rPr>
            </w:pPr>
          </w:p>
        </w:tc>
      </w:tr>
    </w:tbl>
    <w:p w14:paraId="0D540092" w14:textId="77777777" w:rsidR="00CB1E10" w:rsidRDefault="00CB1E10">
      <w:pPr>
        <w:pBdr>
          <w:bottom w:val="single" w:sz="4" w:space="1" w:color="000000"/>
        </w:pBdr>
        <w:spacing w:after="0" w:line="240" w:lineRule="auto"/>
        <w:rPr>
          <w:rFonts w:ascii="Times New Roman" w:hAnsi="Times New Roman"/>
        </w:rPr>
      </w:pPr>
    </w:p>
    <w:p w14:paraId="6AA68839" w14:textId="77777777" w:rsidR="00D54062" w:rsidRDefault="00D54062">
      <w:pPr>
        <w:pBdr>
          <w:bottom w:val="single" w:sz="4" w:space="1" w:color="000000"/>
        </w:pBdr>
        <w:spacing w:after="0" w:line="240" w:lineRule="auto"/>
        <w:jc w:val="center"/>
        <w:rPr>
          <w:rFonts w:ascii="Times New Roman" w:hAnsi="Times New Roman" w:cstheme="minorHAnsi"/>
          <w:b/>
          <w:color w:val="000000"/>
          <w:lang w:eastAsia="zh-CN"/>
        </w:rPr>
      </w:pPr>
    </w:p>
    <w:p w14:paraId="11C4F2D6" w14:textId="77777777" w:rsidR="00D54062" w:rsidRDefault="00D54062">
      <w:pPr>
        <w:pBdr>
          <w:bottom w:val="single" w:sz="4" w:space="1" w:color="000000"/>
        </w:pBdr>
        <w:spacing w:after="0" w:line="240" w:lineRule="auto"/>
        <w:jc w:val="center"/>
        <w:rPr>
          <w:rFonts w:ascii="Times New Roman" w:hAnsi="Times New Roman" w:cstheme="minorHAnsi"/>
          <w:b/>
          <w:color w:val="000000"/>
          <w:lang w:eastAsia="zh-CN"/>
        </w:rPr>
      </w:pPr>
    </w:p>
    <w:p w14:paraId="4BA4C672" w14:textId="77777777" w:rsidR="00CB1E10" w:rsidRDefault="00352C15">
      <w:pPr>
        <w:pBdr>
          <w:bottom w:val="single" w:sz="4" w:space="1" w:color="000000"/>
        </w:pBdr>
        <w:spacing w:after="0" w:line="240" w:lineRule="auto"/>
        <w:jc w:val="center"/>
        <w:rPr>
          <w:rFonts w:ascii="Times New Roman" w:hAnsi="Times New Roman"/>
        </w:rPr>
      </w:pPr>
      <w:r>
        <w:rPr>
          <w:rFonts w:ascii="Times New Roman" w:hAnsi="Times New Roman" w:cstheme="minorHAnsi"/>
          <w:b/>
          <w:color w:val="000000"/>
          <w:lang w:eastAsia="zh-CN"/>
        </w:rPr>
        <w:t>FAC-SIMILE</w:t>
      </w:r>
    </w:p>
    <w:p w14:paraId="0B5DE0EE" w14:textId="77777777" w:rsidR="00CB1E10" w:rsidRDefault="00352C15">
      <w:pPr>
        <w:pStyle w:val="Paragrafoelenco"/>
        <w:spacing w:after="0"/>
        <w:ind w:left="0"/>
        <w:jc w:val="center"/>
        <w:rPr>
          <w:rFonts w:ascii="Times New Roman" w:hAnsi="Times New Roman"/>
        </w:rPr>
      </w:pPr>
      <w:r>
        <w:rPr>
          <w:rFonts w:ascii="Times New Roman" w:hAnsi="Times New Roman" w:cstheme="minorHAnsi"/>
          <w:b/>
          <w:color w:val="000000"/>
          <w:lang w:eastAsia="zh-CN"/>
        </w:rPr>
        <w:t>DICHIARAZIONE DI AVVENUTA AUTOVALUZIONE DEL PIANO</w:t>
      </w:r>
    </w:p>
    <w:p w14:paraId="2B8AB1F3" w14:textId="77777777" w:rsidR="00CB1E10" w:rsidRDefault="00CB1E10">
      <w:pPr>
        <w:pStyle w:val="Paragrafoelenco"/>
        <w:spacing w:after="0"/>
        <w:ind w:left="0"/>
        <w:jc w:val="both"/>
        <w:rPr>
          <w:rFonts w:ascii="Times New Roman" w:hAnsi="Times New Roman" w:cstheme="minorHAnsi"/>
          <w:color w:val="000000"/>
        </w:rPr>
      </w:pPr>
    </w:p>
    <w:p w14:paraId="02D9868E" w14:textId="77777777" w:rsidR="00CB1E10" w:rsidRDefault="00352C15">
      <w:pPr>
        <w:pStyle w:val="Paragrafoelenco"/>
        <w:spacing w:after="0" w:line="240" w:lineRule="auto"/>
        <w:ind w:left="0"/>
        <w:jc w:val="both"/>
        <w:rPr>
          <w:rFonts w:ascii="Times New Roman" w:hAnsi="Times New Roman"/>
          <w:sz w:val="21"/>
          <w:szCs w:val="21"/>
        </w:rPr>
      </w:pPr>
      <w:r>
        <w:rPr>
          <w:rFonts w:ascii="Times New Roman" w:hAnsi="Times New Roman" w:cstheme="minorHAnsi"/>
          <w:color w:val="000000"/>
          <w:sz w:val="21"/>
          <w:szCs w:val="21"/>
          <w:lang w:eastAsia="zh-CN"/>
        </w:rPr>
        <w:t>Il sottoscritto …………………………………………. nella sua qualità di S</w:t>
      </w:r>
      <w:r>
        <w:rPr>
          <w:rFonts w:ascii="Times New Roman" w:eastAsia="Times New Roman" w:hAnsi="Times New Roman" w:cstheme="minorHAnsi"/>
          <w:color w:val="000000"/>
          <w:sz w:val="21"/>
          <w:szCs w:val="21"/>
          <w:lang w:eastAsia="zh-CN"/>
        </w:rPr>
        <w:t>indaco del Comune di ……………………………….</w:t>
      </w:r>
    </w:p>
    <w:p w14:paraId="6E0BAFCE" w14:textId="77777777" w:rsidR="00CB1E10" w:rsidRDefault="00CB1E10">
      <w:pPr>
        <w:pStyle w:val="Paragrafoelenco"/>
        <w:spacing w:after="0" w:line="240" w:lineRule="auto"/>
        <w:ind w:left="0"/>
        <w:jc w:val="both"/>
        <w:rPr>
          <w:rFonts w:ascii="Times New Roman" w:hAnsi="Times New Roman" w:cstheme="minorHAnsi"/>
          <w:color w:val="0C0C0C"/>
          <w:sz w:val="21"/>
          <w:szCs w:val="21"/>
        </w:rPr>
      </w:pPr>
    </w:p>
    <w:p w14:paraId="516450D9" w14:textId="77777777" w:rsidR="00CB1E10" w:rsidRDefault="00352C15">
      <w:pPr>
        <w:pStyle w:val="Paragrafoelenco"/>
        <w:spacing w:after="0"/>
        <w:ind w:left="0"/>
        <w:jc w:val="center"/>
        <w:rPr>
          <w:rFonts w:ascii="Times New Roman" w:hAnsi="Times New Roman"/>
          <w:sz w:val="21"/>
          <w:szCs w:val="21"/>
        </w:rPr>
      </w:pPr>
      <w:r>
        <w:rPr>
          <w:rFonts w:ascii="Times New Roman" w:hAnsi="Times New Roman" w:cstheme="minorHAnsi"/>
          <w:b/>
          <w:color w:val="0C0C0C"/>
          <w:sz w:val="21"/>
          <w:szCs w:val="21"/>
          <w:lang w:eastAsia="zh-CN"/>
        </w:rPr>
        <w:t xml:space="preserve">Dichiara </w:t>
      </w:r>
    </w:p>
    <w:p w14:paraId="107E6BAD" w14:textId="77777777" w:rsidR="00CB1E10" w:rsidRDefault="00CB1E10">
      <w:pPr>
        <w:pStyle w:val="Paragrafoelenco"/>
        <w:spacing w:after="0"/>
        <w:ind w:left="0"/>
        <w:jc w:val="center"/>
        <w:rPr>
          <w:rFonts w:ascii="Times New Roman" w:hAnsi="Times New Roman" w:cstheme="minorHAnsi"/>
          <w:b/>
          <w:color w:val="0C0C0C"/>
          <w:sz w:val="21"/>
          <w:szCs w:val="21"/>
        </w:rPr>
      </w:pPr>
    </w:p>
    <w:p w14:paraId="5CF59354" w14:textId="77777777" w:rsidR="00CB1E10" w:rsidRDefault="00352C15">
      <w:pPr>
        <w:pStyle w:val="Paragrafoelenco"/>
        <w:numPr>
          <w:ilvl w:val="0"/>
          <w:numId w:val="1"/>
        </w:numPr>
        <w:spacing w:after="0"/>
        <w:jc w:val="both"/>
        <w:rPr>
          <w:sz w:val="21"/>
          <w:szCs w:val="21"/>
        </w:rPr>
      </w:pPr>
      <w:r>
        <w:rPr>
          <w:rFonts w:ascii="Times New Roman" w:hAnsi="Times New Roman" w:cstheme="minorHAnsi"/>
          <w:color w:val="0C0C0C"/>
          <w:sz w:val="21"/>
          <w:szCs w:val="21"/>
          <w:lang w:eastAsia="zh-CN"/>
        </w:rPr>
        <w:t xml:space="preserve">che per </w:t>
      </w:r>
      <w:r>
        <w:rPr>
          <w:rFonts w:ascii="Times New Roman" w:hAnsi="Times New Roman" w:cstheme="minorHAnsi"/>
          <w:sz w:val="21"/>
          <w:szCs w:val="21"/>
          <w:lang w:eastAsia="zh-CN"/>
        </w:rPr>
        <w:t xml:space="preserve">piano adottato con </w:t>
      </w:r>
      <w:r>
        <w:rPr>
          <w:rFonts w:ascii="Times New Roman" w:hAnsi="Times New Roman" w:cstheme="minorHAnsi"/>
          <w:color w:val="0C0C0C"/>
          <w:sz w:val="21"/>
          <w:szCs w:val="21"/>
          <w:lang w:eastAsia="zh-CN"/>
        </w:rPr>
        <w:t>Delibera del Giunta n. ……………….. del ………………. è stata effettuata l’autovalutazione del piano medesimo</w:t>
      </w:r>
      <w:r>
        <w:rPr>
          <w:rFonts w:ascii="Times New Roman" w:eastAsia="LiberationSerif;Times New Roman" w:hAnsi="Times New Roman" w:cstheme="minorHAnsi"/>
          <w:color w:val="000000"/>
          <w:sz w:val="21"/>
          <w:szCs w:val="21"/>
          <w:lang w:eastAsia="zh-CN"/>
        </w:rPr>
        <w:t xml:space="preserve"> di cui alla presente “scheda di autovalutazione” allegata</w:t>
      </w:r>
      <w:r>
        <w:rPr>
          <w:rFonts w:ascii="Times New Roman" w:hAnsi="Times New Roman" w:cstheme="minorHAnsi"/>
          <w:color w:val="0C0C0C"/>
          <w:sz w:val="21"/>
          <w:szCs w:val="21"/>
          <w:lang w:eastAsia="zh-CN"/>
        </w:rPr>
        <w:t xml:space="preserve">, secondo quanto previsto dalla </w:t>
      </w:r>
      <w:r>
        <w:rPr>
          <w:rFonts w:ascii="Times New Roman" w:eastAsia="Times New Roman" w:hAnsi="Times New Roman" w:cstheme="minorHAnsi"/>
          <w:color w:val="000000"/>
          <w:sz w:val="21"/>
          <w:szCs w:val="21"/>
          <w:lang w:eastAsia="zh-CN"/>
        </w:rPr>
        <w:t xml:space="preserve">Direttiva Presidente del Consiglio dei Ministri 30/04/2021 </w:t>
      </w:r>
      <w:r>
        <w:rPr>
          <w:rFonts w:ascii="Times New Roman" w:eastAsia="LiberationSerif;Times New Roman" w:hAnsi="Times New Roman" w:cstheme="minorHAnsi"/>
          <w:color w:val="000000"/>
          <w:sz w:val="21"/>
          <w:szCs w:val="21"/>
          <w:lang w:eastAsia="zh-CN"/>
        </w:rPr>
        <w:t>e dal decreto dirigenziale della Regione Toscana n. ……………. del ……………….</w:t>
      </w:r>
    </w:p>
    <w:p w14:paraId="5421E24B" w14:textId="77777777" w:rsidR="00CB1E10" w:rsidRDefault="00352C15">
      <w:pPr>
        <w:pStyle w:val="Paragrafoelenco"/>
        <w:spacing w:after="0"/>
        <w:jc w:val="both"/>
        <w:rPr>
          <w:rFonts w:ascii="Times New Roman" w:hAnsi="Times New Roman"/>
          <w:sz w:val="21"/>
          <w:szCs w:val="21"/>
        </w:rPr>
      </w:pPr>
      <w:r>
        <w:rPr>
          <w:rFonts w:ascii="Times New Roman" w:hAnsi="Times New Roman" w:cstheme="minorHAnsi"/>
          <w:color w:val="0C0C0C"/>
          <w:sz w:val="21"/>
          <w:szCs w:val="21"/>
          <w:lang w:eastAsia="zh-CN"/>
        </w:rPr>
        <w:t xml:space="preserve"> </w:t>
      </w:r>
    </w:p>
    <w:p w14:paraId="32F33CDA" w14:textId="77777777" w:rsidR="00CB1E10" w:rsidRDefault="00352C15">
      <w:pPr>
        <w:pStyle w:val="Paragrafoelenco"/>
        <w:numPr>
          <w:ilvl w:val="0"/>
          <w:numId w:val="1"/>
        </w:numPr>
        <w:spacing w:after="0"/>
        <w:jc w:val="both"/>
        <w:rPr>
          <w:rFonts w:ascii="Times New Roman" w:hAnsi="Times New Roman"/>
          <w:sz w:val="21"/>
          <w:szCs w:val="21"/>
        </w:rPr>
      </w:pPr>
      <w:r>
        <w:rPr>
          <w:rFonts w:ascii="Times New Roman" w:eastAsia="LiberationSerif;Times New Roman" w:hAnsi="Times New Roman" w:cstheme="minorHAnsi"/>
          <w:color w:val="000000"/>
          <w:sz w:val="21"/>
          <w:szCs w:val="21"/>
          <w:lang w:eastAsia="zh-CN"/>
        </w:rPr>
        <w:t xml:space="preserve">Si comunica altresì che per la redazione del piano comunale di protezione civile l’Ente responsabile per la predisposizione (Comune o Gestione Associata) </w:t>
      </w:r>
    </w:p>
    <w:p w14:paraId="3872365C" w14:textId="77777777" w:rsidR="00CB1E10" w:rsidRDefault="00352C15" w:rsidP="00D2404A">
      <w:pPr>
        <w:pStyle w:val="Paragrafoelenco"/>
        <w:numPr>
          <w:ilvl w:val="0"/>
          <w:numId w:val="3"/>
        </w:numPr>
        <w:spacing w:after="0"/>
        <w:jc w:val="both"/>
        <w:rPr>
          <w:rFonts w:ascii="Times New Roman" w:hAnsi="Times New Roman"/>
          <w:sz w:val="21"/>
          <w:szCs w:val="21"/>
        </w:rPr>
      </w:pPr>
      <w:r>
        <w:rPr>
          <w:rFonts w:ascii="Times New Roman" w:eastAsia="LiberationSerif;Times New Roman" w:hAnsi="Times New Roman" w:cstheme="minorHAnsi"/>
          <w:color w:val="000000"/>
          <w:sz w:val="21"/>
          <w:szCs w:val="21"/>
          <w:lang w:eastAsia="zh-CN"/>
        </w:rPr>
        <w:t>non si è avvalso di consulenze esterne</w:t>
      </w:r>
    </w:p>
    <w:p w14:paraId="109C45FC" w14:textId="77777777" w:rsidR="00CB1E10" w:rsidRPr="00D2404A" w:rsidRDefault="00352C15" w:rsidP="00D2404A">
      <w:pPr>
        <w:pStyle w:val="Paragrafoelenco"/>
        <w:numPr>
          <w:ilvl w:val="0"/>
          <w:numId w:val="3"/>
        </w:numPr>
        <w:rPr>
          <w:rFonts w:ascii="Times New Roman" w:hAnsi="Times New Roman"/>
          <w:sz w:val="21"/>
          <w:szCs w:val="21"/>
        </w:rPr>
      </w:pPr>
      <w:r w:rsidRPr="00D2404A">
        <w:rPr>
          <w:rFonts w:ascii="Times New Roman" w:eastAsia="LiberationSerif;Times New Roman" w:hAnsi="Times New Roman" w:cstheme="minorHAnsi"/>
          <w:color w:val="000000"/>
          <w:sz w:val="21"/>
          <w:szCs w:val="21"/>
          <w:lang w:eastAsia="zh-CN"/>
        </w:rPr>
        <w:t>si è avvalso di un consulenze esterne relativamente ai seguenti contenuti</w:t>
      </w:r>
      <w:r>
        <w:rPr>
          <w:rFonts w:ascii="Times New Roman" w:eastAsia="LiberationSerif;Times New Roman" w:hAnsi="Times New Roman" w:cstheme="minorHAnsi"/>
          <w:color w:val="000000"/>
          <w:sz w:val="21"/>
          <w:szCs w:val="21"/>
          <w:lang w:eastAsia="zh-CN"/>
        </w:rPr>
        <w:t>:</w:t>
      </w:r>
      <w:r w:rsidRPr="00D2404A">
        <w:rPr>
          <w:rFonts w:ascii="Times New Roman" w:eastAsia="LiberationSerif;Times New Roman" w:hAnsi="Times New Roman" w:cstheme="minorHAnsi"/>
          <w:color w:val="000000"/>
          <w:sz w:val="21"/>
          <w:szCs w:val="21"/>
          <w:lang w:eastAsia="zh-CN"/>
        </w:rPr>
        <w:br/>
        <w:t xml:space="preserve">(elencare i contenuti e gli estremi dell’atto </w:t>
      </w:r>
      <w:r>
        <w:rPr>
          <w:rFonts w:ascii="Times New Roman" w:eastAsia="LiberationSerif;Times New Roman" w:hAnsi="Times New Roman" w:cstheme="minorHAnsi"/>
          <w:color w:val="000000"/>
          <w:sz w:val="21"/>
          <w:szCs w:val="21"/>
          <w:lang w:eastAsia="zh-CN"/>
        </w:rPr>
        <w:t>di affidamento della consulenza)</w:t>
      </w:r>
    </w:p>
    <w:p w14:paraId="563590DD" w14:textId="77777777" w:rsidR="00CB1E10" w:rsidRDefault="00352C15">
      <w:pPr>
        <w:spacing w:line="360" w:lineRule="auto"/>
        <w:ind w:left="1134"/>
        <w:jc w:val="both"/>
        <w:rPr>
          <w:rFonts w:ascii="Times New Roman" w:hAnsi="Times New Roman"/>
          <w:sz w:val="21"/>
          <w:szCs w:val="21"/>
        </w:rPr>
      </w:pPr>
      <w:r>
        <w:rPr>
          <w:rFonts w:ascii="Times New Roman" w:eastAsia="LiberationSerif;Times New Roman" w:hAnsi="Times New Roman" w:cstheme="minorHAnsi"/>
          <w:color w:val="000000"/>
          <w:sz w:val="21"/>
          <w:szCs w:val="21"/>
          <w:lang w:eastAsia="zh-CN"/>
        </w:rPr>
        <w:t>……………………………………………………………………………………………..</w:t>
      </w:r>
    </w:p>
    <w:p w14:paraId="60035097" w14:textId="77777777" w:rsidR="00CB1E10" w:rsidRDefault="00CB1E10">
      <w:pPr>
        <w:pStyle w:val="Paragrafoelenco"/>
        <w:spacing w:after="0"/>
        <w:ind w:left="0"/>
        <w:jc w:val="both"/>
        <w:rPr>
          <w:rFonts w:ascii="Times New Roman" w:hAnsi="Times New Roman" w:cstheme="minorHAnsi"/>
          <w:color w:val="000000"/>
          <w:sz w:val="21"/>
          <w:szCs w:val="21"/>
        </w:rPr>
      </w:pPr>
    </w:p>
    <w:p w14:paraId="7A3796AE" w14:textId="77777777" w:rsidR="00CB1E10" w:rsidRDefault="00352C15">
      <w:pPr>
        <w:pStyle w:val="Paragrafoelenco"/>
        <w:pBdr>
          <w:bottom w:val="single" w:sz="4" w:space="1" w:color="000000"/>
        </w:pBdr>
        <w:spacing w:after="0"/>
        <w:ind w:left="0"/>
        <w:jc w:val="both"/>
        <w:rPr>
          <w:rFonts w:ascii="Times New Roman" w:hAnsi="Times New Roman"/>
          <w:i/>
          <w:iCs/>
          <w:sz w:val="21"/>
          <w:szCs w:val="21"/>
        </w:rPr>
      </w:pPr>
      <w:r>
        <w:rPr>
          <w:rFonts w:ascii="Times New Roman" w:eastAsia="LiberationSerif;Times New Roman" w:hAnsi="Times New Roman" w:cstheme="minorHAnsi"/>
          <w:i/>
          <w:iCs/>
          <w:color w:val="000000"/>
          <w:sz w:val="21"/>
          <w:szCs w:val="21"/>
          <w:lang w:eastAsia="zh-CN"/>
        </w:rPr>
        <w:t>Firmato Digitalmente</w:t>
      </w:r>
    </w:p>
    <w:p w14:paraId="419C8BA5" w14:textId="77777777" w:rsidR="00CB1E10" w:rsidRDefault="00CB1E10">
      <w:pPr>
        <w:pStyle w:val="Paragrafoelenco"/>
        <w:pBdr>
          <w:bottom w:val="single" w:sz="4" w:space="1" w:color="000000"/>
        </w:pBdr>
        <w:spacing w:after="0"/>
        <w:ind w:left="0"/>
        <w:jc w:val="both"/>
        <w:rPr>
          <w:rFonts w:ascii="Times New Roman" w:eastAsia="LiberationSerif;Times New Roman" w:hAnsi="Times New Roman" w:cstheme="minorHAnsi"/>
          <w:color w:val="000000"/>
          <w:sz w:val="21"/>
          <w:szCs w:val="21"/>
          <w:lang w:eastAsia="zh-CN"/>
        </w:rPr>
      </w:pPr>
    </w:p>
    <w:p w14:paraId="2DA60B4A" w14:textId="77777777" w:rsidR="00CB1E10" w:rsidRDefault="00352C15">
      <w:pPr>
        <w:pStyle w:val="Paragrafoelenco"/>
        <w:pBdr>
          <w:bottom w:val="single" w:sz="4" w:space="1" w:color="000000"/>
        </w:pBdr>
        <w:spacing w:after="0"/>
        <w:ind w:left="0"/>
        <w:jc w:val="both"/>
        <w:rPr>
          <w:rFonts w:ascii="Times New Roman" w:hAnsi="Times New Roman"/>
          <w:sz w:val="21"/>
          <w:szCs w:val="21"/>
        </w:rPr>
      </w:pPr>
      <w:r>
        <w:rPr>
          <w:rFonts w:ascii="Times New Roman" w:eastAsia="LiberationSerif;Times New Roman" w:hAnsi="Times New Roman" w:cstheme="minorHAnsi"/>
          <w:color w:val="000000"/>
          <w:sz w:val="21"/>
          <w:szCs w:val="21"/>
          <w:lang w:eastAsia="zh-CN"/>
        </w:rPr>
        <w:t>Il Responsabile di Protezione Civile</w:t>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t>Il Sindaco</w:t>
      </w:r>
    </w:p>
    <w:p w14:paraId="560BE142" w14:textId="77777777" w:rsidR="00CB1E10" w:rsidRDefault="00352C15">
      <w:pPr>
        <w:pStyle w:val="Paragrafoelenco"/>
        <w:pBdr>
          <w:bottom w:val="single" w:sz="4" w:space="1" w:color="000000"/>
        </w:pBdr>
        <w:spacing w:after="0"/>
        <w:ind w:left="0"/>
        <w:jc w:val="both"/>
        <w:rPr>
          <w:rFonts w:ascii="Times New Roman" w:hAnsi="Times New Roman"/>
          <w:sz w:val="21"/>
          <w:szCs w:val="21"/>
        </w:rPr>
      </w:pPr>
      <w:r>
        <w:rPr>
          <w:rFonts w:ascii="Times New Roman" w:eastAsia="LiberationSerif;Times New Roman" w:hAnsi="Times New Roman" w:cstheme="minorHAnsi"/>
          <w:color w:val="000000"/>
          <w:sz w:val="21"/>
          <w:szCs w:val="21"/>
          <w:lang w:eastAsia="zh-CN"/>
        </w:rPr>
        <w:t>dell’Ente responsabile per la redazione del piano</w:t>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t>del Comune di ………………</w:t>
      </w:r>
    </w:p>
    <w:p w14:paraId="20CD96D7" w14:textId="77777777" w:rsidR="00CB1E10" w:rsidRDefault="00352C15">
      <w:pPr>
        <w:pStyle w:val="Paragrafoelenco"/>
        <w:pBdr>
          <w:bottom w:val="single" w:sz="4" w:space="1" w:color="000000"/>
        </w:pBdr>
        <w:spacing w:after="0"/>
        <w:ind w:left="0"/>
        <w:jc w:val="both"/>
        <w:rPr>
          <w:rFonts w:ascii="Times New Roman" w:hAnsi="Times New Roman"/>
          <w:sz w:val="21"/>
          <w:szCs w:val="21"/>
        </w:rPr>
      </w:pPr>
      <w:r>
        <w:rPr>
          <w:rFonts w:ascii="Times New Roman" w:eastAsia="LiberationSerif;Times New Roman" w:hAnsi="Times New Roman" w:cstheme="minorHAnsi"/>
          <w:color w:val="000000"/>
          <w:sz w:val="21"/>
          <w:szCs w:val="21"/>
          <w:lang w:eastAsia="zh-CN"/>
        </w:rPr>
        <w:t>…………………………………….</w:t>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r>
      <w:r>
        <w:rPr>
          <w:rFonts w:ascii="Times New Roman" w:eastAsia="LiberationSerif;Times New Roman" w:hAnsi="Times New Roman" w:cstheme="minorHAnsi"/>
          <w:color w:val="000000"/>
          <w:sz w:val="21"/>
          <w:szCs w:val="21"/>
          <w:lang w:eastAsia="zh-CN"/>
        </w:rPr>
        <w:tab/>
        <w:t>…………………….</w:t>
      </w:r>
    </w:p>
    <w:p w14:paraId="0A20853C" w14:textId="77777777" w:rsidR="00CB1E10" w:rsidRDefault="00CB1E10">
      <w:pPr>
        <w:pStyle w:val="Paragrafoelenco"/>
        <w:pBdr>
          <w:bottom w:val="single" w:sz="4" w:space="1" w:color="000000"/>
        </w:pBdr>
        <w:spacing w:after="0"/>
        <w:ind w:left="0"/>
        <w:jc w:val="both"/>
        <w:rPr>
          <w:rFonts w:ascii="Times New Roman" w:eastAsia="LiberationSerif;Times New Roman" w:hAnsi="Times New Roman" w:cstheme="minorHAnsi"/>
          <w:color w:val="000000"/>
          <w:sz w:val="21"/>
          <w:szCs w:val="21"/>
          <w:lang w:eastAsia="zh-CN"/>
        </w:rPr>
      </w:pPr>
    </w:p>
    <w:p w14:paraId="1CA3FB15" w14:textId="77777777" w:rsidR="00CB1E10" w:rsidRDefault="00CB1E10">
      <w:pPr>
        <w:pStyle w:val="Paragrafoelenco"/>
        <w:pBdr>
          <w:bottom w:val="single" w:sz="4" w:space="1" w:color="000000"/>
        </w:pBdr>
        <w:spacing w:after="0"/>
        <w:ind w:left="0"/>
        <w:jc w:val="both"/>
        <w:rPr>
          <w:rFonts w:ascii="Times New Roman" w:eastAsia="LiberationSerif;Times New Roman" w:hAnsi="Times New Roman" w:cstheme="minorHAnsi"/>
          <w:color w:val="000000"/>
          <w:sz w:val="21"/>
          <w:szCs w:val="21"/>
          <w:lang w:eastAsia="zh-CN"/>
        </w:rPr>
      </w:pPr>
    </w:p>
    <w:p w14:paraId="59E41584" w14:textId="77777777" w:rsidR="00CB1E10" w:rsidRDefault="00CB1E10">
      <w:pPr>
        <w:pStyle w:val="Paragrafoelenco"/>
        <w:pBdr>
          <w:bottom w:val="single" w:sz="4" w:space="1" w:color="000000"/>
        </w:pBdr>
        <w:spacing w:after="0"/>
        <w:ind w:left="0"/>
        <w:jc w:val="both"/>
        <w:rPr>
          <w:rFonts w:ascii="Times New Roman" w:hAnsi="Times New Roman"/>
          <w:sz w:val="21"/>
          <w:szCs w:val="21"/>
        </w:rPr>
      </w:pPr>
    </w:p>
    <w:sectPr w:rsidR="00CB1E10" w:rsidSect="00AB32D4">
      <w:headerReference w:type="default" r:id="rId10"/>
      <w:footerReference w:type="default" r:id="rId11"/>
      <w:pgSz w:w="11906" w:h="16838"/>
      <w:pgMar w:top="964" w:right="1134" w:bottom="567" w:left="1134" w:header="425" w:footer="14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4295F" w14:textId="77777777" w:rsidR="004D40B2" w:rsidRDefault="00352C15">
      <w:pPr>
        <w:spacing w:after="0" w:line="240" w:lineRule="auto"/>
      </w:pPr>
      <w:r>
        <w:separator/>
      </w:r>
    </w:p>
  </w:endnote>
  <w:endnote w:type="continuationSeparator" w:id="0">
    <w:p w14:paraId="20CE1BF2" w14:textId="77777777" w:rsidR="004D40B2" w:rsidRDefault="0035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Serif;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5F5BC" w14:textId="77777777" w:rsidR="00CB1E10" w:rsidRDefault="00352C15">
    <w:pPr>
      <w:pStyle w:val="Pidipagina"/>
    </w:pPr>
    <w:r>
      <w:fldChar w:fldCharType="begin"/>
    </w:r>
    <w:r>
      <w:instrText>PAGE</w:instrText>
    </w:r>
    <w:r>
      <w:fldChar w:fldCharType="separate"/>
    </w:r>
    <w:r w:rsidR="00B16AB7">
      <w:rPr>
        <w:noProof/>
      </w:rPr>
      <w:t>2</w:t>
    </w:r>
    <w:r>
      <w:fldChar w:fldCharType="end"/>
    </w:r>
  </w:p>
  <w:p w14:paraId="0760FFF2" w14:textId="77777777" w:rsidR="00CB1E10" w:rsidRDefault="00CB1E10" w:rsidP="00AB32D4">
    <w:pPr>
      <w:pStyle w:val="Pidipagina"/>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0685D" w14:textId="77777777" w:rsidR="004D40B2" w:rsidRDefault="00352C15">
      <w:pPr>
        <w:spacing w:after="0" w:line="240" w:lineRule="auto"/>
      </w:pPr>
      <w:r>
        <w:separator/>
      </w:r>
    </w:p>
  </w:footnote>
  <w:footnote w:type="continuationSeparator" w:id="0">
    <w:p w14:paraId="74D5E4D3" w14:textId="77777777" w:rsidR="004D40B2" w:rsidRDefault="00352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4E696" w14:textId="77777777" w:rsidR="00CB1E10" w:rsidRDefault="008600FF">
    <w:pPr>
      <w:spacing w:after="0" w:line="240" w:lineRule="auto"/>
      <w:jc w:val="center"/>
      <w:rPr>
        <w:rFonts w:ascii="Times New Roman" w:hAnsi="Times New Roman"/>
      </w:rPr>
    </w:pPr>
    <w:r>
      <w:rPr>
        <w:rFonts w:ascii="Times New Roman" w:hAnsi="Times New Roman"/>
        <w:b/>
      </w:rPr>
      <w:t>ALLEGATO 2</w:t>
    </w:r>
    <w:r w:rsidR="00352C15">
      <w:rPr>
        <w:rFonts w:ascii="Times New Roman" w:hAnsi="Times New Roman"/>
        <w:b/>
      </w:rPr>
      <w:t xml:space="preserve"> - SCHEDA DI AUTOVALUTAZIONE DEL PIANO COMUNALE</w:t>
    </w:r>
  </w:p>
  <w:p w14:paraId="2F3EFA3C" w14:textId="77777777" w:rsidR="00CB1E10" w:rsidRDefault="00352C15">
    <w:pPr>
      <w:pBdr>
        <w:bottom w:val="single" w:sz="4" w:space="1" w:color="000000"/>
      </w:pBdr>
      <w:spacing w:after="0" w:line="240" w:lineRule="auto"/>
      <w:jc w:val="center"/>
      <w:rPr>
        <w:rFonts w:ascii="Times New Roman" w:hAnsi="Times New Roman"/>
        <w:i/>
        <w:iCs/>
        <w:sz w:val="16"/>
        <w:szCs w:val="16"/>
      </w:rPr>
    </w:pPr>
    <w:r>
      <w:rPr>
        <w:rFonts w:ascii="Times New Roman" w:hAnsi="Times New Roman"/>
        <w:i/>
        <w:iCs/>
        <w:sz w:val="16"/>
        <w:szCs w:val="16"/>
      </w:rPr>
      <w:t>Scheda di sintesi dei contenuti del piano di protezione civile comunale rispetto ai contenuti standard previsti dalle direttive nazionali e regionali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91F9C"/>
    <w:multiLevelType w:val="multilevel"/>
    <w:tmpl w:val="C2E2DCA2"/>
    <w:lvl w:ilvl="0">
      <w:start w:val="1"/>
      <w:numFmt w:val="decimal"/>
      <w:lvlText w:val="%1)"/>
      <w:lvlJc w:val="left"/>
      <w:pPr>
        <w:tabs>
          <w:tab w:val="num" w:pos="0"/>
        </w:tabs>
        <w:ind w:left="720" w:hanging="360"/>
      </w:pPr>
      <w:rPr>
        <w:rFonts w:eastAsia="Calibri"/>
        <w:color w:val="0C0C0C"/>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93702E6"/>
    <w:multiLevelType w:val="hybridMultilevel"/>
    <w:tmpl w:val="020E3A76"/>
    <w:lvl w:ilvl="0" w:tplc="2C0647BA">
      <w:numFmt w:val="bullet"/>
      <w:lvlText w:val=""/>
      <w:lvlJc w:val="left"/>
      <w:pPr>
        <w:ind w:left="1068" w:hanging="360"/>
      </w:pPr>
      <w:rPr>
        <w:rFonts w:ascii="Wingdings" w:eastAsia="LiberationSerif;Times New Roman" w:hAnsi="Wingdings" w:cstheme="minorHAnsi" w:hint="default"/>
        <w:color w:val="000000"/>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 w15:restartNumberingAfterBreak="0">
    <w:nsid w:val="58FF7307"/>
    <w:multiLevelType w:val="multilevel"/>
    <w:tmpl w:val="23FE3B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90616960">
    <w:abstractNumId w:val="0"/>
  </w:num>
  <w:num w:numId="2" w16cid:durableId="1544096851">
    <w:abstractNumId w:val="2"/>
  </w:num>
  <w:num w:numId="3" w16cid:durableId="92869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1E10"/>
    <w:rsid w:val="00006FEB"/>
    <w:rsid w:val="000A26E0"/>
    <w:rsid w:val="000B7C11"/>
    <w:rsid w:val="001A4078"/>
    <w:rsid w:val="001E2A8C"/>
    <w:rsid w:val="001F67E2"/>
    <w:rsid w:val="002074E9"/>
    <w:rsid w:val="002105EC"/>
    <w:rsid w:val="0022623B"/>
    <w:rsid w:val="00257409"/>
    <w:rsid w:val="002D16AB"/>
    <w:rsid w:val="00352C15"/>
    <w:rsid w:val="00371ADF"/>
    <w:rsid w:val="004862EE"/>
    <w:rsid w:val="004A0460"/>
    <w:rsid w:val="004D40B2"/>
    <w:rsid w:val="005565C7"/>
    <w:rsid w:val="00687282"/>
    <w:rsid w:val="006C15B1"/>
    <w:rsid w:val="006F7A73"/>
    <w:rsid w:val="00825B47"/>
    <w:rsid w:val="008441C4"/>
    <w:rsid w:val="008517E6"/>
    <w:rsid w:val="008600FF"/>
    <w:rsid w:val="008D75D5"/>
    <w:rsid w:val="00A20586"/>
    <w:rsid w:val="00AB32D4"/>
    <w:rsid w:val="00B16AB7"/>
    <w:rsid w:val="00B4765A"/>
    <w:rsid w:val="00CB1E10"/>
    <w:rsid w:val="00D178CB"/>
    <w:rsid w:val="00D2404A"/>
    <w:rsid w:val="00D54062"/>
    <w:rsid w:val="00D56991"/>
    <w:rsid w:val="00EE6917"/>
    <w:rsid w:val="00F04EEE"/>
    <w:rsid w:val="00F4356D"/>
    <w:rsid w:val="00FE531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973D9"/>
  <w15:docId w15:val="{B0243A9E-ED40-44CC-9217-C03323790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dichiusuraCarattere">
    <w:name w:val="Testo nota di chiusura Carattere"/>
    <w:basedOn w:val="Carpredefinitoparagrafo"/>
    <w:link w:val="Testonotadichiusura"/>
    <w:uiPriority w:val="99"/>
    <w:semiHidden/>
    <w:qFormat/>
    <w:rsid w:val="006A3A5E"/>
    <w:rPr>
      <w:sz w:val="20"/>
      <w:szCs w:val="20"/>
    </w:rPr>
  </w:style>
  <w:style w:type="character" w:customStyle="1" w:styleId="Richiamoallanotadichiusura">
    <w:name w:val="Richiamo alla nota di chiusura"/>
    <w:rPr>
      <w:vertAlign w:val="superscript"/>
    </w:rPr>
  </w:style>
  <w:style w:type="character" w:customStyle="1" w:styleId="EndnoteCharacters">
    <w:name w:val="Endnote Characters"/>
    <w:basedOn w:val="Carpredefinitoparagrafo"/>
    <w:uiPriority w:val="99"/>
    <w:semiHidden/>
    <w:unhideWhenUsed/>
    <w:qFormat/>
    <w:rsid w:val="006A3A5E"/>
    <w:rPr>
      <w:vertAlign w:val="superscript"/>
    </w:rPr>
  </w:style>
  <w:style w:type="character" w:customStyle="1" w:styleId="IntestazioneCarattere">
    <w:name w:val="Intestazione Carattere"/>
    <w:basedOn w:val="Carpredefinitoparagrafo"/>
    <w:link w:val="Intestazione"/>
    <w:uiPriority w:val="99"/>
    <w:qFormat/>
    <w:rsid w:val="006A3A5E"/>
  </w:style>
  <w:style w:type="character" w:customStyle="1" w:styleId="PidipaginaCarattere">
    <w:name w:val="Piè di pagina Carattere"/>
    <w:basedOn w:val="Carpredefinitoparagrafo"/>
    <w:link w:val="Pidipagina"/>
    <w:uiPriority w:val="99"/>
    <w:qFormat/>
    <w:rsid w:val="006A3A5E"/>
  </w:style>
  <w:style w:type="character" w:customStyle="1" w:styleId="TestofumettoCarattere">
    <w:name w:val="Testo fumetto Carattere"/>
    <w:basedOn w:val="Carpredefinitoparagrafo"/>
    <w:link w:val="Testofumetto"/>
    <w:uiPriority w:val="99"/>
    <w:semiHidden/>
    <w:qFormat/>
    <w:rsid w:val="00F82D9D"/>
    <w:rPr>
      <w:rFonts w:ascii="Tahoma" w:hAnsi="Tahoma" w:cs="Tahoma"/>
      <w:sz w:val="16"/>
      <w:szCs w:val="16"/>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qFormat/>
    <w:rsid w:val="00D561B0"/>
    <w:pPr>
      <w:ind w:left="720"/>
      <w:contextualSpacing/>
    </w:pPr>
  </w:style>
  <w:style w:type="paragraph" w:styleId="Testonotadichiusura">
    <w:name w:val="endnote text"/>
    <w:basedOn w:val="Normale"/>
    <w:link w:val="TestonotadichiusuraCarattere"/>
    <w:uiPriority w:val="99"/>
    <w:semiHidden/>
    <w:unhideWhenUsed/>
    <w:rsid w:val="006A3A5E"/>
    <w:pPr>
      <w:spacing w:after="0" w:line="240" w:lineRule="auto"/>
    </w:pPr>
    <w:rPr>
      <w:sz w:val="20"/>
      <w:szCs w:val="20"/>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6A3A5E"/>
    <w:pPr>
      <w:tabs>
        <w:tab w:val="center" w:pos="4819"/>
        <w:tab w:val="right" w:pos="9638"/>
      </w:tabs>
      <w:spacing w:after="0" w:line="240" w:lineRule="auto"/>
    </w:pPr>
  </w:style>
  <w:style w:type="paragraph" w:styleId="Pidipagina">
    <w:name w:val="footer"/>
    <w:basedOn w:val="Normale"/>
    <w:link w:val="PidipaginaCarattere"/>
    <w:uiPriority w:val="99"/>
    <w:unhideWhenUsed/>
    <w:rsid w:val="006A3A5E"/>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F82D9D"/>
    <w:pPr>
      <w:spacing w:after="0" w:line="240" w:lineRule="auto"/>
    </w:pPr>
    <w:rPr>
      <w:rFonts w:ascii="Tahoma" w:hAnsi="Tahoma" w:cs="Tahoma"/>
      <w:sz w:val="16"/>
      <w:szCs w:val="16"/>
    </w:rPr>
  </w:style>
  <w:style w:type="table" w:styleId="Grigliatabella">
    <w:name w:val="Table Grid"/>
    <w:basedOn w:val="Tabellanormale"/>
    <w:uiPriority w:val="59"/>
    <w:rsid w:val="000C1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83E8D-7500-4501-B4E8-FE95E7B81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5</Pages>
  <Words>2010</Words>
  <Characters>11458</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Regione Toscana</dc:creator>
  <cp:lastModifiedBy>Dott. Geol. Simone Fiaschi</cp:lastModifiedBy>
  <cp:revision>10</cp:revision>
  <cp:lastPrinted>2022-09-23T15:03:00Z</cp:lastPrinted>
  <dcterms:created xsi:type="dcterms:W3CDTF">2022-09-23T15:02:00Z</dcterms:created>
  <dcterms:modified xsi:type="dcterms:W3CDTF">2025-12-12T17:22:00Z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