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2E92" w:rsidRPr="00390535" w:rsidRDefault="00A42E92" w:rsidP="00A42E92">
      <w:pPr>
        <w:jc w:val="center"/>
        <w:rPr>
          <w:b/>
          <w:bCs/>
        </w:rPr>
      </w:pPr>
      <w:r w:rsidRPr="00390535">
        <w:rPr>
          <w:b/>
          <w:bCs/>
          <w:noProof/>
        </w:rPr>
        <w:drawing>
          <wp:inline distT="0" distB="0" distL="0" distR="0" wp14:anchorId="23525ABC" wp14:editId="296FA927">
            <wp:extent cx="1066800" cy="972606"/>
            <wp:effectExtent l="19050" t="0" r="0" b="0"/>
            <wp:docPr id="3" name="Immagine 3" descr="Logo PD_CO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D_COLL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902" cy="9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535">
        <w:rPr>
          <w:b/>
          <w:bCs/>
        </w:rPr>
        <w:t xml:space="preserve">             </w:t>
      </w:r>
      <w:r w:rsidRPr="00390535">
        <w:rPr>
          <w:b/>
          <w:bCs/>
          <w:noProof/>
        </w:rPr>
        <w:drawing>
          <wp:inline distT="0" distB="0" distL="0" distR="0" wp14:anchorId="3BB90241" wp14:editId="43983D39">
            <wp:extent cx="1019175" cy="983578"/>
            <wp:effectExtent l="19050" t="0" r="9525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725" cy="987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2E92" w:rsidRPr="00353558" w:rsidRDefault="00A42E92" w:rsidP="00A42E92">
      <w:pPr>
        <w:jc w:val="center"/>
        <w:rPr>
          <w:b/>
          <w:bCs/>
        </w:rPr>
      </w:pPr>
    </w:p>
    <w:p w:rsidR="00A42E92" w:rsidRPr="00353558" w:rsidRDefault="00A42E92" w:rsidP="00A42E92">
      <w:pPr>
        <w:jc w:val="right"/>
        <w:rPr>
          <w:rFonts w:ascii="Times New Roman" w:hAnsi="Times New Roman" w:cs="Times New Roman"/>
        </w:rPr>
      </w:pPr>
      <w:r w:rsidRPr="00353558">
        <w:rPr>
          <w:rFonts w:ascii="Times New Roman" w:hAnsi="Times New Roman" w:cs="Times New Roman"/>
        </w:rPr>
        <w:t>Al Presidente del Consiglio Comunale di Colle di Val d’Elsa;</w:t>
      </w:r>
    </w:p>
    <w:p w:rsidR="00A42E92" w:rsidRPr="00353558" w:rsidRDefault="00A42E92" w:rsidP="00A42E92">
      <w:pPr>
        <w:jc w:val="right"/>
        <w:rPr>
          <w:rFonts w:ascii="Times New Roman" w:hAnsi="Times New Roman" w:cs="Times New Roman"/>
        </w:rPr>
      </w:pPr>
      <w:r w:rsidRPr="00353558">
        <w:rPr>
          <w:rFonts w:ascii="Times New Roman" w:hAnsi="Times New Roman" w:cs="Times New Roman"/>
        </w:rPr>
        <w:t>Al Sindaco del Comune di Colle di Val d’Elsa;</w:t>
      </w:r>
    </w:p>
    <w:p w:rsidR="00A42E92" w:rsidRDefault="00A42E92" w:rsidP="00A42E92">
      <w:pPr>
        <w:jc w:val="right"/>
        <w:rPr>
          <w:rFonts w:ascii="Times New Roman" w:hAnsi="Times New Roman" w:cs="Times New Roman"/>
          <w:b/>
          <w:bCs/>
        </w:rPr>
      </w:pPr>
      <w:r w:rsidRPr="00353558">
        <w:rPr>
          <w:rFonts w:ascii="Times New Roman" w:hAnsi="Times New Roman" w:cs="Times New Roman"/>
        </w:rPr>
        <w:t>All’assessore competente.</w:t>
      </w:r>
    </w:p>
    <w:p w:rsidR="00A42E92" w:rsidRPr="00390535" w:rsidRDefault="00A42E92" w:rsidP="00A42E92">
      <w:pPr>
        <w:jc w:val="right"/>
        <w:rPr>
          <w:rFonts w:ascii="Times New Roman" w:hAnsi="Times New Roman" w:cs="Times New Roman"/>
          <w:b/>
          <w:bCs/>
        </w:rPr>
      </w:pPr>
    </w:p>
    <w:p w:rsidR="00A42E92" w:rsidRPr="00353558" w:rsidRDefault="00A42E92" w:rsidP="00A42E92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3535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MOZIONE</w:t>
      </w:r>
      <w:r w:rsidRPr="0035355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REALIZZAZIONE ATTRAVERSAMENTI PEDONALI NELLA FRAZIONE DI CAMPIGLIA</w:t>
      </w:r>
    </w:p>
    <w:p w:rsidR="00A42E92" w:rsidRPr="00A42E92" w:rsidRDefault="00A42E92" w:rsidP="00A42E9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Premesso che</w:t>
      </w:r>
    </w:p>
    <w:p w:rsidR="00A42E92" w:rsidRPr="00A42E92" w:rsidRDefault="00A42E92" w:rsidP="00A42E92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La frazione di Campiglia è caratterizzata da una viabilità che presenta criticità in termini di sicurezza per i pedoni;</w:t>
      </w:r>
    </w:p>
    <w:p w:rsidR="00A42E92" w:rsidRPr="00A42E92" w:rsidRDefault="00A42E92" w:rsidP="00A42E92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presenza di nuclei abitativi, attività locali e fermate del trasporto pubblico rende necessario garantire condizioni adeguate di attraversamento in sicurezza;</w:t>
      </w:r>
    </w:p>
    <w:p w:rsidR="00A42E92" w:rsidRPr="00A42E92" w:rsidRDefault="00A42E92" w:rsidP="00A42E92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Sono state segnalate da cittadini e residenti situazioni di rischio legate alla difficoltà di attraversamento della sede stradale;</w:t>
      </w:r>
    </w:p>
    <w:p w:rsidR="00A42E92" w:rsidRPr="00A42E92" w:rsidRDefault="00A42E92" w:rsidP="00A42E9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Considerato che</w:t>
      </w:r>
      <w:r w:rsidRPr="00A42E9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:rsidR="00A42E92" w:rsidRPr="00A42E92" w:rsidRDefault="00A42E92" w:rsidP="00A42E92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La sicurezza stradale rappresenta una priorità per l’Amministrazione Comunale;</w:t>
      </w:r>
    </w:p>
    <w:p w:rsidR="00A42E92" w:rsidRPr="00A42E92" w:rsidRDefault="00A42E92" w:rsidP="00A42E92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Gli attraversamenti pedonali adeguatamente segnalati e, ove necessario, illuminati o rialzati, costituiscono uno strumento efficace per ridurre il rischio di incidenti;</w:t>
      </w:r>
    </w:p>
    <w:p w:rsidR="00A42E92" w:rsidRPr="00A42E92" w:rsidRDefault="00A42E92" w:rsidP="00A42E92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In alcuni punti della frazione di Campiglia si registra un flusso significativo di pedoni che necessitano di attraversare la strada in sicurezza;</w:t>
      </w:r>
    </w:p>
    <w:p w:rsidR="00A42E92" w:rsidRPr="00A42E92" w:rsidRDefault="00A42E92" w:rsidP="00A42E92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La mancanza di attraversamenti pedonali regolamentati può comportare situazioni di pericolo, in particolare per anziani, bambini e persone con mobilità ridotta;</w:t>
      </w:r>
    </w:p>
    <w:p w:rsidR="00A42E92" w:rsidRDefault="00A42E92" w:rsidP="00A42E9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42E92" w:rsidRPr="00A42E92" w:rsidRDefault="00A42E92" w:rsidP="00A42E9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mpegna il Sindaco e la Giunta</w:t>
      </w:r>
      <w:r w:rsidRPr="00A42E9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:</w:t>
      </w:r>
    </w:p>
    <w:p w:rsidR="00A42E92" w:rsidRPr="00A42E92" w:rsidRDefault="00A42E92" w:rsidP="00A42E9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A valutare con urgenza, attraverso gli uffici tecnici competenti, l’individuazione di uno o due punti idonei nella frazione di Campiglia per la realizzazione di attraversamenti pedonali;</w:t>
      </w:r>
    </w:p>
    <w:p w:rsidR="00A42E92" w:rsidRPr="00A42E92" w:rsidRDefault="00A42E92" w:rsidP="00A42E9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A prevedere la realizzazione degli stessi attraversamenti con soluzioni tecniche adeguate, quali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segnaletica orizzontale e verticale ben visibile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eventuale illuminazione dedicat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a, </w:t>
      </w: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attraversamenti rialzati o altri dispositivi di moderazione del traffico, ove ritenuto necessario;</w:t>
      </w:r>
    </w:p>
    <w:p w:rsidR="00A42E92" w:rsidRPr="00A42E92" w:rsidRDefault="00A42E92" w:rsidP="00A42E9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A stimare i costi dell’intervento e a individuare le risorse economiche necessarie, anche attraverso eventuali finanziamenti regionali o statali;</w:t>
      </w:r>
    </w:p>
    <w:p w:rsidR="00A42E92" w:rsidRPr="00A42E92" w:rsidRDefault="00A42E92" w:rsidP="00A42E9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>A coinvolgere la cittadinanza e i residenti della frazione nella fase di individuazione dei punti più critici;</w:t>
      </w:r>
    </w:p>
    <w:p w:rsidR="00A42E92" w:rsidRPr="00A42E92" w:rsidRDefault="00A42E92" w:rsidP="00A42E92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riferire</w:t>
      </w: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Consiglio Comunale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gli</w:t>
      </w:r>
      <w:r w:rsidRPr="00A42E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esiti delle valutazioni e sulle tempistiche di realizzazione degli interventi.</w:t>
      </w:r>
    </w:p>
    <w:p w:rsidR="00A42E92" w:rsidRDefault="00A42E92" w:rsidP="00A42E92">
      <w:pPr>
        <w:spacing w:line="360" w:lineRule="auto"/>
      </w:pPr>
    </w:p>
    <w:p w:rsidR="00A42E92" w:rsidRDefault="00A42E92" w:rsidP="00A42E92">
      <w:pPr>
        <w:spacing w:line="360" w:lineRule="auto"/>
      </w:pPr>
    </w:p>
    <w:p w:rsidR="00A42E92" w:rsidRDefault="00A42E92" w:rsidP="00A42E92">
      <w:pPr>
        <w:spacing w:line="360" w:lineRule="auto"/>
      </w:pPr>
    </w:p>
    <w:p w:rsidR="00A42E92" w:rsidRDefault="00A42E92" w:rsidP="00A42E92">
      <w:pPr>
        <w:spacing w:line="360" w:lineRule="auto"/>
      </w:pPr>
    </w:p>
    <w:p w:rsidR="00A42E92" w:rsidRDefault="00A42E92" w:rsidP="00A42E92">
      <w:pPr>
        <w:spacing w:line="360" w:lineRule="auto"/>
        <w:jc w:val="both"/>
      </w:pPr>
    </w:p>
    <w:p w:rsidR="00FB64CE" w:rsidRDefault="00FB64CE" w:rsidP="00A42E92">
      <w:pPr>
        <w:spacing w:line="360" w:lineRule="auto"/>
        <w:jc w:val="both"/>
      </w:pPr>
    </w:p>
    <w:p w:rsidR="00FB64CE" w:rsidRDefault="00FB64CE" w:rsidP="00A42E92">
      <w:pPr>
        <w:spacing w:line="360" w:lineRule="auto"/>
        <w:jc w:val="both"/>
      </w:pPr>
    </w:p>
    <w:p w:rsidR="00FB64CE" w:rsidRDefault="00FB64CE" w:rsidP="00A42E92">
      <w:pPr>
        <w:spacing w:line="360" w:lineRule="auto"/>
        <w:jc w:val="both"/>
      </w:pPr>
    </w:p>
    <w:p w:rsidR="00A42E92" w:rsidRDefault="00A42E92" w:rsidP="00A42E92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:rsidR="00A42E92" w:rsidRPr="00DD266C" w:rsidRDefault="00A42E92" w:rsidP="00A42E92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DD266C">
        <w:rPr>
          <w:rFonts w:ascii="Times New Roman" w:eastAsia="Aptos" w:hAnsi="Times New Roman" w:cs="Times New Roman"/>
          <w:sz w:val="24"/>
          <w:szCs w:val="24"/>
        </w:rPr>
        <w:t xml:space="preserve">Colle di Val d’Elsa, </w:t>
      </w:r>
      <w:r>
        <w:rPr>
          <w:rFonts w:ascii="Times New Roman" w:eastAsia="Aptos" w:hAnsi="Times New Roman" w:cs="Times New Roman"/>
          <w:sz w:val="24"/>
          <w:szCs w:val="24"/>
        </w:rPr>
        <w:t xml:space="preserve">5 aprile </w:t>
      </w:r>
      <w:r w:rsidRPr="00DD266C">
        <w:rPr>
          <w:rFonts w:ascii="Times New Roman" w:eastAsia="Aptos" w:hAnsi="Times New Roman" w:cs="Times New Roman"/>
          <w:sz w:val="24"/>
          <w:szCs w:val="24"/>
        </w:rPr>
        <w:t>2026.</w:t>
      </w:r>
    </w:p>
    <w:p w:rsidR="00A42E92" w:rsidRPr="00C15961" w:rsidRDefault="00A42E92" w:rsidP="00A42E92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  <w:u w:val="single"/>
        </w:rPr>
      </w:pPr>
      <w:r w:rsidRPr="00C15961">
        <w:rPr>
          <w:rFonts w:ascii="Times New Roman" w:eastAsia="Aptos" w:hAnsi="Times New Roman" w:cs="Times New Roman"/>
          <w:sz w:val="24"/>
          <w:szCs w:val="24"/>
          <w:u w:val="single"/>
        </w:rPr>
        <w:t>Gruppo Consiliare Partito Democratico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Aptos" w:hAnsi="Times New Roman" w:cs="Times New Roman"/>
          <w:sz w:val="24"/>
          <w:szCs w:val="24"/>
        </w:rPr>
        <w:t xml:space="preserve">         </w:t>
      </w:r>
      <w:r w:rsidRPr="00C15961">
        <w:rPr>
          <w:rFonts w:ascii="Times New Roman" w:eastAsia="Aptos" w:hAnsi="Times New Roman" w:cs="Times New Roman"/>
          <w:sz w:val="24"/>
          <w:szCs w:val="24"/>
          <w:u w:val="single"/>
        </w:rPr>
        <w:t>Gruppo Consiliare Colle per Vannetti Sindaco</w:t>
      </w:r>
    </w:p>
    <w:p w:rsidR="00A42E92" w:rsidRPr="00DD266C" w:rsidRDefault="00A42E92" w:rsidP="00A42E92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>Capogruppo, Francesco Cavalieri</w:t>
      </w:r>
      <w:r w:rsidRPr="00DD266C">
        <w:rPr>
          <w:rFonts w:ascii="Times New Roman" w:eastAsia="Aptos" w:hAnsi="Times New Roman" w:cs="Times New Roman"/>
          <w:sz w:val="24"/>
          <w:szCs w:val="24"/>
        </w:rPr>
        <w:tab/>
        <w:t xml:space="preserve">                     </w:t>
      </w:r>
      <w:r>
        <w:rPr>
          <w:rFonts w:ascii="Times New Roman" w:eastAsia="Aptos" w:hAnsi="Times New Roman" w:cs="Times New Roman"/>
          <w:sz w:val="24"/>
          <w:szCs w:val="24"/>
        </w:rPr>
        <w:t xml:space="preserve">                  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Capogruppo, Domenico Ponticelli    </w:t>
      </w:r>
    </w:p>
    <w:p w:rsidR="00A42E92" w:rsidRPr="00DD266C" w:rsidRDefault="00A42E92" w:rsidP="00A42E92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>Consigliere, Enrico Galardi</w:t>
      </w:r>
    </w:p>
    <w:p w:rsidR="00A42E92" w:rsidRPr="00A42E92" w:rsidRDefault="00A42E92" w:rsidP="00A42E92">
      <w:pPr>
        <w:spacing w:after="0"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     </w:t>
      </w:r>
      <w:r w:rsidRPr="00DD266C">
        <w:rPr>
          <w:rFonts w:ascii="Times New Roman" w:eastAsia="Aptos" w:hAnsi="Times New Roman" w:cs="Times New Roman"/>
          <w:sz w:val="24"/>
          <w:szCs w:val="24"/>
        </w:rPr>
        <w:t xml:space="preserve">Consigliera, Agnese Vannetti </w:t>
      </w:r>
    </w:p>
    <w:sectPr w:rsidR="00A42E92" w:rsidRPr="00A42E92" w:rsidSect="00A42E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F6550"/>
    <w:multiLevelType w:val="multilevel"/>
    <w:tmpl w:val="EB38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C1552"/>
    <w:multiLevelType w:val="multilevel"/>
    <w:tmpl w:val="2FFC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22645"/>
    <w:multiLevelType w:val="multilevel"/>
    <w:tmpl w:val="D6CC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D00B85"/>
    <w:multiLevelType w:val="multilevel"/>
    <w:tmpl w:val="59FA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A634C0"/>
    <w:multiLevelType w:val="multilevel"/>
    <w:tmpl w:val="E0FE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C7735"/>
    <w:multiLevelType w:val="multilevel"/>
    <w:tmpl w:val="EA0EC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06C91"/>
    <w:multiLevelType w:val="multilevel"/>
    <w:tmpl w:val="8618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14CD4"/>
    <w:multiLevelType w:val="multilevel"/>
    <w:tmpl w:val="32A2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863753">
    <w:abstractNumId w:val="6"/>
  </w:num>
  <w:num w:numId="2" w16cid:durableId="1536847850">
    <w:abstractNumId w:val="3"/>
  </w:num>
  <w:num w:numId="3" w16cid:durableId="2139109315">
    <w:abstractNumId w:val="5"/>
  </w:num>
  <w:num w:numId="4" w16cid:durableId="1804762437">
    <w:abstractNumId w:val="1"/>
  </w:num>
  <w:num w:numId="5" w16cid:durableId="2001346613">
    <w:abstractNumId w:val="0"/>
  </w:num>
  <w:num w:numId="6" w16cid:durableId="1866939137">
    <w:abstractNumId w:val="2"/>
  </w:num>
  <w:num w:numId="7" w16cid:durableId="120465203">
    <w:abstractNumId w:val="4"/>
  </w:num>
  <w:num w:numId="8" w16cid:durableId="8905745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92"/>
    <w:rsid w:val="00845A2B"/>
    <w:rsid w:val="00A42E92"/>
    <w:rsid w:val="00FB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255D12"/>
  <w15:chartTrackingRefBased/>
  <w15:docId w15:val="{F753835F-F9A6-684A-8F54-023C0476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E9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E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E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E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E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E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E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E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2E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2E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E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2E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Cavalieri</dc:creator>
  <cp:keywords/>
  <dc:description/>
  <cp:lastModifiedBy>Francesco Cavalieri</cp:lastModifiedBy>
  <cp:revision>2</cp:revision>
  <dcterms:created xsi:type="dcterms:W3CDTF">2026-04-03T07:35:00Z</dcterms:created>
  <dcterms:modified xsi:type="dcterms:W3CDTF">2026-04-03T07:44:00Z</dcterms:modified>
</cp:coreProperties>
</file>