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D4014" w14:textId="77777777" w:rsidR="005C5B1E" w:rsidRPr="00443E2D" w:rsidRDefault="00F01E8F">
      <w:pPr>
        <w:spacing w:after="200"/>
        <w:jc w:val="center"/>
        <w:rPr>
          <w:lang w:val="it-IT"/>
        </w:rPr>
      </w:pPr>
      <w:r w:rsidRPr="00443E2D">
        <w:rPr>
          <w:b/>
          <w:bCs/>
          <w:sz w:val="22"/>
          <w:szCs w:val="22"/>
          <w:lang w:val="it-IT"/>
        </w:rPr>
        <w:t>Avviso per i proprietari di fondi sfitti e disponibili</w:t>
      </w:r>
    </w:p>
    <w:p w14:paraId="7CB00086" w14:textId="77777777" w:rsidR="005C5B1E" w:rsidRPr="00443E2D" w:rsidRDefault="00F01E8F">
      <w:pPr>
        <w:spacing w:after="200"/>
        <w:jc w:val="center"/>
        <w:rPr>
          <w:lang w:val="it-IT"/>
        </w:rPr>
      </w:pPr>
      <w:r w:rsidRPr="00443E2D">
        <w:rPr>
          <w:b/>
          <w:bCs/>
          <w:sz w:val="22"/>
          <w:szCs w:val="22"/>
          <w:lang w:val="it-IT"/>
        </w:rPr>
        <w:t>Metti a disposizione il tuo immobile per il progetto "Colle Vive: Rilanciamo il Centro Urbano"</w:t>
      </w:r>
    </w:p>
    <w:p w14:paraId="07111CE7" w14:textId="77777777" w:rsidR="005C5B1E" w:rsidRPr="00443E2D" w:rsidRDefault="00F01E8F">
      <w:pPr>
        <w:spacing w:after="200"/>
        <w:jc w:val="center"/>
        <w:rPr>
          <w:lang w:val="it-IT"/>
        </w:rPr>
      </w:pPr>
      <w:r w:rsidRPr="00443E2D">
        <w:rPr>
          <w:b/>
          <w:bCs/>
          <w:sz w:val="22"/>
          <w:szCs w:val="22"/>
          <w:lang w:val="it-IT"/>
        </w:rPr>
        <w:t>In attuazione dei progetti di rigenerazione commerciale di aree di particolare interesse del territorio comunale, ex art. 110 L.R. 23 novembre 2018, n.62 (Codice del commercio) e L.R. 4 febbraio 2025, n. 11 (Valorizzazione della Toscana Diffusa)</w:t>
      </w:r>
    </w:p>
    <w:p w14:paraId="368E8616" w14:textId="77777777" w:rsidR="005C5B1E" w:rsidRPr="00443E2D" w:rsidRDefault="00F01E8F">
      <w:pPr>
        <w:spacing w:after="200"/>
        <w:jc w:val="both"/>
        <w:rPr>
          <w:lang w:val="it-IT"/>
        </w:rPr>
      </w:pPr>
      <w:r w:rsidRPr="00443E2D">
        <w:rPr>
          <w:sz w:val="22"/>
          <w:szCs w:val="22"/>
          <w:lang w:val="it-IT"/>
        </w:rPr>
        <w:t xml:space="preserve">Il Comune di Colle di Val d'Elsa, in qualità di amministrazione proponente, promuove il progetto </w:t>
      </w:r>
      <w:r w:rsidRPr="00443E2D">
        <w:rPr>
          <w:b/>
          <w:bCs/>
          <w:sz w:val="22"/>
          <w:szCs w:val="22"/>
          <w:lang w:val="it-IT"/>
        </w:rPr>
        <w:t>"Colle Vive: Rilanciamo il Centro Urbano"</w:t>
      </w:r>
      <w:r w:rsidRPr="00443E2D">
        <w:rPr>
          <w:sz w:val="22"/>
          <w:szCs w:val="22"/>
          <w:lang w:val="it-IT"/>
        </w:rPr>
        <w:t xml:space="preserve"> per la riqualificazione e la rivitalizzazione del tessuto commerciale e sociale di una porzione del centro commerciale naturale. Questo progetto si propone di affrontare il degrado e l'abbandono di alcune aree, migliorare la vivibilità urbana e rafforzare il tessuto culturale e sociale e contrastare la desertificazione delle attività attraverso la riapertura di spazi sfitti per attività sperimentali di natura commerciale, artigianale, culturale, ricreativa e di servizio e per un programma di eventi ed iniziative.</w:t>
      </w:r>
    </w:p>
    <w:p w14:paraId="14BACE5D" w14:textId="77777777" w:rsidR="005C5B1E" w:rsidRPr="00443E2D" w:rsidRDefault="00F01E8F">
      <w:pPr>
        <w:spacing w:after="200"/>
        <w:jc w:val="both"/>
        <w:rPr>
          <w:lang w:val="it-IT"/>
        </w:rPr>
      </w:pPr>
      <w:r w:rsidRPr="00443E2D">
        <w:rPr>
          <w:b/>
          <w:bCs/>
          <w:sz w:val="22"/>
          <w:szCs w:val="22"/>
          <w:u w:val="single"/>
          <w:lang w:val="it-IT"/>
        </w:rPr>
        <w:t>Obiettivo e aree di intervento</w:t>
      </w:r>
    </w:p>
    <w:p w14:paraId="5D8B8D7D" w14:textId="77777777" w:rsidR="005C5B1E" w:rsidRPr="00443E2D" w:rsidRDefault="00F01E8F">
      <w:pPr>
        <w:spacing w:after="200"/>
        <w:jc w:val="both"/>
        <w:rPr>
          <w:lang w:val="it-IT"/>
        </w:rPr>
      </w:pPr>
      <w:r w:rsidRPr="00443E2D">
        <w:rPr>
          <w:sz w:val="22"/>
          <w:szCs w:val="22"/>
          <w:lang w:val="it-IT"/>
        </w:rPr>
        <w:t>L'iniziativa mira a riattivare i fondi sfitti nelle principali aree del centro, in particolare in Via Garibaldi, Piazza Arnolfo di Cambio e Piazza Unità dei Popoli (il fulcro del progetto), estendendosi anche a Via Mazzini, Traversa della Stazione, Via Oberdan, Via Pieve in Piano e Via dei Fossi. L'intervento si inserisce in un progetto più ampio di valorizzazione dello spazio urbano inteso come luogo di identità e socialità.</w:t>
      </w:r>
    </w:p>
    <w:p w14:paraId="4DBFEE18" w14:textId="77777777" w:rsidR="005C5B1E" w:rsidRPr="00443E2D" w:rsidRDefault="00F01E8F">
      <w:pPr>
        <w:spacing w:after="200"/>
        <w:jc w:val="both"/>
        <w:rPr>
          <w:lang w:val="it-IT"/>
        </w:rPr>
      </w:pPr>
      <w:r w:rsidRPr="00443E2D">
        <w:rPr>
          <w:sz w:val="22"/>
          <w:szCs w:val="22"/>
          <w:lang w:val="it-IT"/>
        </w:rPr>
        <w:t>Tra le azioni in programma:</w:t>
      </w:r>
    </w:p>
    <w:p w14:paraId="571DE7F5" w14:textId="77777777" w:rsidR="005C5B1E" w:rsidRPr="00443E2D" w:rsidRDefault="00F01E8F">
      <w:pPr>
        <w:pStyle w:val="Paragrafoelenco"/>
        <w:numPr>
          <w:ilvl w:val="0"/>
          <w:numId w:val="1"/>
        </w:numPr>
        <w:spacing w:after="100"/>
        <w:rPr>
          <w:lang w:val="it-IT"/>
        </w:rPr>
      </w:pPr>
      <w:r w:rsidRPr="00443E2D">
        <w:rPr>
          <w:sz w:val="22"/>
          <w:szCs w:val="22"/>
          <w:lang w:val="it-IT"/>
        </w:rPr>
        <w:t>Migliorare l'accessibilità tramite una nuova segnaletica, l'eliminazione delle barriere architettoniche e il potenziamento dell'illuminazione pubblica.</w:t>
      </w:r>
    </w:p>
    <w:p w14:paraId="315888A8" w14:textId="77777777" w:rsidR="005C5B1E" w:rsidRPr="00443E2D" w:rsidRDefault="00F01E8F">
      <w:pPr>
        <w:pStyle w:val="Paragrafoelenco"/>
        <w:numPr>
          <w:ilvl w:val="0"/>
          <w:numId w:val="1"/>
        </w:numPr>
        <w:spacing w:after="100"/>
        <w:rPr>
          <w:lang w:val="it-IT"/>
        </w:rPr>
      </w:pPr>
      <w:r w:rsidRPr="00443E2D">
        <w:rPr>
          <w:sz w:val="22"/>
          <w:szCs w:val="22"/>
          <w:lang w:val="it-IT"/>
        </w:rPr>
        <w:t>Armonizzazione estetica delle insegne commerciali, dehors e piani di colore.</w:t>
      </w:r>
    </w:p>
    <w:p w14:paraId="2C7F6907" w14:textId="77777777" w:rsidR="005C5B1E" w:rsidRPr="00443E2D" w:rsidRDefault="00F01E8F">
      <w:pPr>
        <w:pStyle w:val="Paragrafoelenco"/>
        <w:numPr>
          <w:ilvl w:val="0"/>
          <w:numId w:val="1"/>
        </w:numPr>
        <w:spacing w:after="100"/>
        <w:rPr>
          <w:lang w:val="it-IT"/>
        </w:rPr>
      </w:pPr>
      <w:r w:rsidRPr="00443E2D">
        <w:rPr>
          <w:sz w:val="22"/>
          <w:szCs w:val="22"/>
          <w:lang w:val="it-IT"/>
        </w:rPr>
        <w:t>Creazione di un itinerario artistico con installazioni temporanee e murales a tema storico e culturale.</w:t>
      </w:r>
    </w:p>
    <w:p w14:paraId="2EECFCC6" w14:textId="77777777" w:rsidR="005C5B1E" w:rsidRPr="00443E2D" w:rsidRDefault="00F01E8F">
      <w:pPr>
        <w:pStyle w:val="Paragrafoelenco"/>
        <w:numPr>
          <w:ilvl w:val="0"/>
          <w:numId w:val="1"/>
        </w:numPr>
        <w:spacing w:after="100"/>
        <w:rPr>
          <w:lang w:val="it-IT"/>
        </w:rPr>
      </w:pPr>
      <w:r w:rsidRPr="00443E2D">
        <w:rPr>
          <w:sz w:val="22"/>
          <w:szCs w:val="22"/>
          <w:lang w:val="it-IT"/>
        </w:rPr>
        <w:t>Implementare un servizio di navetta gratuita per collegare il centro commerciale naturale (CCN) al resto della città.</w:t>
      </w:r>
    </w:p>
    <w:p w14:paraId="54A9F97E" w14:textId="77777777" w:rsidR="005C5B1E" w:rsidRPr="00443E2D" w:rsidRDefault="00F01E8F">
      <w:pPr>
        <w:pStyle w:val="Paragrafoelenco"/>
        <w:numPr>
          <w:ilvl w:val="0"/>
          <w:numId w:val="1"/>
        </w:numPr>
        <w:spacing w:after="100"/>
        <w:rPr>
          <w:lang w:val="it-IT"/>
        </w:rPr>
      </w:pPr>
      <w:r w:rsidRPr="00443E2D">
        <w:rPr>
          <w:sz w:val="22"/>
          <w:szCs w:val="22"/>
          <w:lang w:val="it-IT"/>
        </w:rPr>
        <w:t>Creare spazi di socialità come una biblioteca o un centro di amministrazione condivisa.</w:t>
      </w:r>
    </w:p>
    <w:p w14:paraId="17D52E25" w14:textId="77777777" w:rsidR="005C5B1E" w:rsidRPr="00443E2D" w:rsidRDefault="00F01E8F">
      <w:pPr>
        <w:pStyle w:val="Paragrafoelenco"/>
        <w:numPr>
          <w:ilvl w:val="0"/>
          <w:numId w:val="1"/>
        </w:numPr>
        <w:spacing w:after="100"/>
        <w:rPr>
          <w:lang w:val="it-IT"/>
        </w:rPr>
      </w:pPr>
      <w:r w:rsidRPr="00443E2D">
        <w:rPr>
          <w:sz w:val="22"/>
          <w:szCs w:val="22"/>
          <w:lang w:val="it-IT"/>
        </w:rPr>
        <w:t>Installare una rete Wi-Fi gratuita intorno a Piazza Arnolfo.</w:t>
      </w:r>
    </w:p>
    <w:p w14:paraId="6857ECF9" w14:textId="77777777" w:rsidR="005C5B1E" w:rsidRPr="00443E2D" w:rsidRDefault="00F01E8F">
      <w:pPr>
        <w:pStyle w:val="Paragrafoelenco"/>
        <w:numPr>
          <w:ilvl w:val="0"/>
          <w:numId w:val="1"/>
        </w:numPr>
        <w:spacing w:after="100"/>
        <w:rPr>
          <w:lang w:val="it-IT"/>
        </w:rPr>
      </w:pPr>
      <w:r w:rsidRPr="00443E2D">
        <w:rPr>
          <w:sz w:val="22"/>
          <w:szCs w:val="22"/>
          <w:lang w:val="it-IT"/>
        </w:rPr>
        <w:t>Creazione di un sistema di bike-sharing per incentivare la mobilità sostenibile nel centro.</w:t>
      </w:r>
    </w:p>
    <w:p w14:paraId="102AFAC1" w14:textId="77777777" w:rsidR="005C5B1E" w:rsidRPr="00443E2D" w:rsidRDefault="00F01E8F">
      <w:pPr>
        <w:pStyle w:val="Paragrafoelenco"/>
        <w:numPr>
          <w:ilvl w:val="0"/>
          <w:numId w:val="1"/>
        </w:numPr>
        <w:spacing w:after="100"/>
        <w:rPr>
          <w:lang w:val="it-IT"/>
        </w:rPr>
      </w:pPr>
      <w:r w:rsidRPr="00443E2D">
        <w:rPr>
          <w:sz w:val="22"/>
          <w:szCs w:val="22"/>
          <w:lang w:val="it-IT"/>
        </w:rPr>
        <w:t>Prevedere agevolazioni e incentivi per le nuove attività tramite garanzie del Comune e facilitazioni all'accesso al credito.</w:t>
      </w:r>
    </w:p>
    <w:p w14:paraId="5BE27FF9" w14:textId="77777777" w:rsidR="005C5B1E" w:rsidRPr="00443E2D" w:rsidRDefault="00F01E8F">
      <w:pPr>
        <w:pStyle w:val="Paragrafoelenco"/>
        <w:numPr>
          <w:ilvl w:val="0"/>
          <w:numId w:val="1"/>
        </w:numPr>
        <w:spacing w:after="100"/>
        <w:rPr>
          <w:lang w:val="it-IT"/>
        </w:rPr>
      </w:pPr>
      <w:r w:rsidRPr="00443E2D">
        <w:rPr>
          <w:sz w:val="22"/>
          <w:szCs w:val="22"/>
          <w:lang w:val="it-IT"/>
        </w:rPr>
        <w:t>Creare un calendario di eventi esperienziali, culturali e artigianali per aumentare l'attrattività del centro.</w:t>
      </w:r>
    </w:p>
    <w:p w14:paraId="1B5466B3" w14:textId="77777777" w:rsidR="005C5B1E" w:rsidRPr="00443E2D" w:rsidRDefault="00F01E8F">
      <w:pPr>
        <w:pStyle w:val="Paragrafoelenco"/>
        <w:numPr>
          <w:ilvl w:val="0"/>
          <w:numId w:val="1"/>
        </w:numPr>
        <w:spacing w:after="100"/>
        <w:rPr>
          <w:lang w:val="it-IT"/>
        </w:rPr>
      </w:pPr>
      <w:r w:rsidRPr="00443E2D">
        <w:rPr>
          <w:sz w:val="22"/>
          <w:szCs w:val="22"/>
          <w:lang w:val="it-IT"/>
        </w:rPr>
        <w:t>Sviluppare il sistema informativo turistico coordinato.</w:t>
      </w:r>
    </w:p>
    <w:p w14:paraId="0FF4A271" w14:textId="77777777" w:rsidR="005C5B1E" w:rsidRPr="00443E2D" w:rsidRDefault="00F01E8F">
      <w:pPr>
        <w:pStyle w:val="Paragrafoelenco"/>
        <w:numPr>
          <w:ilvl w:val="0"/>
          <w:numId w:val="1"/>
        </w:numPr>
        <w:spacing w:after="100"/>
        <w:rPr>
          <w:lang w:val="it-IT"/>
        </w:rPr>
      </w:pPr>
      <w:r w:rsidRPr="00443E2D">
        <w:rPr>
          <w:sz w:val="22"/>
          <w:szCs w:val="22"/>
          <w:lang w:val="it-IT"/>
        </w:rPr>
        <w:t>Offrire formazione per incentivare la promozione dei prodotti locali e delle attività del centro.</w:t>
      </w:r>
    </w:p>
    <w:p w14:paraId="3708927B" w14:textId="77777777" w:rsidR="005C5B1E" w:rsidRPr="00443E2D" w:rsidRDefault="00F01E8F">
      <w:pPr>
        <w:pStyle w:val="Paragrafoelenco"/>
        <w:numPr>
          <w:ilvl w:val="0"/>
          <w:numId w:val="1"/>
        </w:numPr>
        <w:spacing w:after="100"/>
        <w:rPr>
          <w:lang w:val="it-IT"/>
        </w:rPr>
      </w:pPr>
      <w:r w:rsidRPr="00443E2D">
        <w:rPr>
          <w:sz w:val="22"/>
          <w:szCs w:val="22"/>
          <w:lang w:val="it-IT"/>
        </w:rPr>
        <w:t>Realizzazione di un festival annuale dedicato all'artigianato e alla cultura locale.</w:t>
      </w:r>
    </w:p>
    <w:p w14:paraId="5EE852D2" w14:textId="77777777" w:rsidR="005C5B1E" w:rsidRPr="00443E2D" w:rsidRDefault="00F01E8F">
      <w:pPr>
        <w:pStyle w:val="Paragrafoelenco"/>
        <w:numPr>
          <w:ilvl w:val="0"/>
          <w:numId w:val="1"/>
        </w:numPr>
        <w:spacing w:after="100"/>
        <w:rPr>
          <w:lang w:val="it-IT"/>
        </w:rPr>
      </w:pPr>
      <w:r w:rsidRPr="00443E2D">
        <w:rPr>
          <w:sz w:val="22"/>
          <w:szCs w:val="22"/>
          <w:lang w:val="it-IT"/>
        </w:rPr>
        <w:t>Attivazione di un cinema all'aperto e di spazi per spettacoli teatrali e musicali.</w:t>
      </w:r>
    </w:p>
    <w:p w14:paraId="11BE2FD6" w14:textId="77777777" w:rsidR="005C5B1E" w:rsidRPr="00443E2D" w:rsidRDefault="00F01E8F">
      <w:pPr>
        <w:spacing w:after="200"/>
        <w:jc w:val="both"/>
        <w:rPr>
          <w:lang w:val="it-IT"/>
        </w:rPr>
      </w:pPr>
      <w:r w:rsidRPr="00443E2D">
        <w:rPr>
          <w:b/>
          <w:bCs/>
          <w:sz w:val="22"/>
          <w:szCs w:val="22"/>
          <w:u w:val="single"/>
          <w:lang w:val="it-IT"/>
        </w:rPr>
        <w:t>Condizioni strutturali dei fondi per essere messi a disposizione</w:t>
      </w:r>
    </w:p>
    <w:p w14:paraId="483DEDA6" w14:textId="77777777" w:rsidR="005C5B1E" w:rsidRPr="00443E2D" w:rsidRDefault="00F01E8F">
      <w:pPr>
        <w:spacing w:after="200"/>
        <w:jc w:val="both"/>
        <w:rPr>
          <w:lang w:val="it-IT"/>
        </w:rPr>
      </w:pPr>
      <w:r w:rsidRPr="00443E2D">
        <w:rPr>
          <w:sz w:val="22"/>
          <w:szCs w:val="22"/>
          <w:lang w:val="it-IT"/>
        </w:rPr>
        <w:t>Invitiamo i proprietari a mettere a disposizione i loro immobili, preferibilmente con destinazione commerciale, artigianale o servizi, che siano già agibili e dotati di tutta la documentazione che ne attesti la regolare fruibilità (agibilità dei locali o in alternativa la dichiarazione di conformità degli impianti (elettrici e/o termoidraulici).</w:t>
      </w:r>
    </w:p>
    <w:p w14:paraId="0AD2C908" w14:textId="77777777" w:rsidR="005C5B1E" w:rsidRPr="00443E2D" w:rsidRDefault="00F01E8F">
      <w:pPr>
        <w:spacing w:after="200"/>
        <w:jc w:val="both"/>
        <w:rPr>
          <w:lang w:val="it-IT"/>
        </w:rPr>
      </w:pPr>
      <w:r w:rsidRPr="00443E2D">
        <w:rPr>
          <w:b/>
          <w:bCs/>
          <w:sz w:val="22"/>
          <w:szCs w:val="22"/>
          <w:lang w:val="it-IT"/>
        </w:rPr>
        <w:lastRenderedPageBreak/>
        <w:t>L'Amministrazione si riserva di valutare gli immobili che non siano pronti all'uso</w:t>
      </w:r>
      <w:r w:rsidRPr="00443E2D">
        <w:rPr>
          <w:sz w:val="22"/>
          <w:szCs w:val="22"/>
          <w:lang w:val="it-IT"/>
        </w:rPr>
        <w:t>: in questo caso se l'unità immobiliare non fosse agibile o non avesse la dichiarazione di conformità degli impianti (elettrici e/o termoidraulici), ma il proprietario manifestasse la volontà di porre lo stesso immobile comunque a disposizione del progetto, dovrà indicare e dichiarare espressamente le carenze documentali e strutturali alla base dell'impossibilità di regolare utilizzo; l'Amministrazione potrà valutare la strategicità del fondo nel raggiungimento degli obiettivi e acquisire comunque la disponibilità dello stesso immobile, assumendosi l'onere di occuparsi direttamente o indirettamente (delegare ad esempio all'utilizzatore oppure ad un soggetto terzo), a fronte di un periodo di disponibilità gratuità del bene proporzionato all'investimento necessario per il ripristino delle condizioni di agibilità ed utilizzo.</w:t>
      </w:r>
    </w:p>
    <w:p w14:paraId="5376F592" w14:textId="77777777" w:rsidR="005C5B1E" w:rsidRDefault="00F01E8F">
      <w:pPr>
        <w:spacing w:after="200"/>
        <w:jc w:val="both"/>
      </w:pPr>
      <w:r>
        <w:rPr>
          <w:b/>
          <w:bCs/>
          <w:sz w:val="22"/>
          <w:szCs w:val="22"/>
          <w:u w:val="single"/>
        </w:rPr>
        <w:t>Termini della disponibilità</w:t>
      </w:r>
    </w:p>
    <w:p w14:paraId="15B7CEB0" w14:textId="77777777" w:rsidR="005C5B1E" w:rsidRPr="00443E2D" w:rsidRDefault="00F01E8F">
      <w:pPr>
        <w:pStyle w:val="Paragrafoelenco"/>
        <w:numPr>
          <w:ilvl w:val="0"/>
          <w:numId w:val="1"/>
        </w:numPr>
        <w:spacing w:after="100"/>
        <w:rPr>
          <w:lang w:val="it-IT"/>
        </w:rPr>
      </w:pPr>
      <w:r w:rsidRPr="00443E2D">
        <w:rPr>
          <w:b/>
          <w:bCs/>
          <w:sz w:val="22"/>
          <w:szCs w:val="22"/>
          <w:lang w:val="it-IT"/>
        </w:rPr>
        <w:t>gratuità iniziale</w:t>
      </w:r>
      <w:r w:rsidRPr="00443E2D">
        <w:rPr>
          <w:sz w:val="22"/>
          <w:szCs w:val="22"/>
          <w:lang w:val="it-IT"/>
        </w:rPr>
        <w:t>: i proprietari metteranno a disposizione i fondi in modo gratuito per un periodo minimo di sei mesi dal ripristino delle condizioni di utilizzo dell'immobile, salvo diverso accordo con l'Amministrazione per un periodo più lungo in relazione all'entità del contributo pubblico sostenuto per le manutenzioni ordinarie sul fondo.</w:t>
      </w:r>
    </w:p>
    <w:p w14:paraId="4780F7F3" w14:textId="77777777" w:rsidR="005C5B1E" w:rsidRPr="00443E2D" w:rsidRDefault="00F01E8F">
      <w:pPr>
        <w:pStyle w:val="Paragrafoelenco"/>
        <w:numPr>
          <w:ilvl w:val="0"/>
          <w:numId w:val="1"/>
        </w:numPr>
        <w:spacing w:after="100"/>
        <w:rPr>
          <w:lang w:val="it-IT"/>
        </w:rPr>
      </w:pPr>
      <w:r w:rsidRPr="00443E2D">
        <w:rPr>
          <w:b/>
          <w:bCs/>
          <w:sz w:val="22"/>
          <w:szCs w:val="22"/>
          <w:lang w:val="it-IT"/>
        </w:rPr>
        <w:t>canone graduale</w:t>
      </w:r>
      <w:r w:rsidRPr="00443E2D">
        <w:rPr>
          <w:sz w:val="22"/>
          <w:szCs w:val="22"/>
          <w:lang w:val="it-IT"/>
        </w:rPr>
        <w:t>: Al termine del periodo di gratuità, il canone di locazione o affitto sarà graduale e progressivo, partendo dai valori medi dell'Agenzia del Territorio per l'area di riferimento (fonte Agenzia del Territorio per Colle Bassa centro: i valori medi di locazione possono essere consultati a questo link: https://www1.agenziaentrate.gov.it/servizi/Consultazione/ricerca.htm).</w:t>
      </w:r>
    </w:p>
    <w:p w14:paraId="39B50017" w14:textId="77777777" w:rsidR="005C5B1E" w:rsidRPr="00443E2D" w:rsidRDefault="00F01E8F">
      <w:pPr>
        <w:spacing w:after="200"/>
        <w:jc w:val="both"/>
        <w:rPr>
          <w:lang w:val="it-IT"/>
        </w:rPr>
      </w:pPr>
      <w:r w:rsidRPr="00443E2D">
        <w:rPr>
          <w:b/>
          <w:bCs/>
          <w:sz w:val="22"/>
          <w:szCs w:val="22"/>
          <w:u w:val="single"/>
          <w:lang w:val="it-IT"/>
        </w:rPr>
        <w:t>Come aderire</w:t>
      </w:r>
    </w:p>
    <w:p w14:paraId="6FD151E3" w14:textId="77777777" w:rsidR="005C5B1E" w:rsidRPr="00443E2D" w:rsidRDefault="00F01E8F">
      <w:pPr>
        <w:spacing w:after="200"/>
        <w:jc w:val="both"/>
        <w:rPr>
          <w:lang w:val="it-IT"/>
        </w:rPr>
      </w:pPr>
      <w:r w:rsidRPr="00443E2D">
        <w:rPr>
          <w:sz w:val="22"/>
          <w:szCs w:val="22"/>
          <w:lang w:val="it-IT"/>
        </w:rPr>
        <w:t xml:space="preserve">Se desideri contribuire alla rinascita di Colle di Val d'Elsa mettendo a disposizione il tuo fondo, puoi compilare il form online e inviare la documentazione richiesta entro il </w:t>
      </w:r>
      <w:r w:rsidRPr="00443E2D">
        <w:rPr>
          <w:b/>
          <w:bCs/>
          <w:sz w:val="22"/>
          <w:szCs w:val="22"/>
          <w:lang w:val="it-IT"/>
        </w:rPr>
        <w:t>31/12/2026</w:t>
      </w:r>
      <w:r w:rsidRPr="00443E2D">
        <w:rPr>
          <w:sz w:val="22"/>
          <w:szCs w:val="22"/>
          <w:lang w:val="it-IT"/>
        </w:rPr>
        <w:t>.</w:t>
      </w:r>
    </w:p>
    <w:p w14:paraId="4C3F6202" w14:textId="77777777" w:rsidR="005C5B1E" w:rsidRPr="00443E2D" w:rsidRDefault="00F01E8F">
      <w:pPr>
        <w:spacing w:after="200"/>
        <w:jc w:val="both"/>
        <w:rPr>
          <w:lang w:val="it-IT"/>
        </w:rPr>
      </w:pPr>
      <w:r w:rsidRPr="00443E2D">
        <w:rPr>
          <w:b/>
          <w:bCs/>
          <w:sz w:val="22"/>
          <w:szCs w:val="22"/>
          <w:lang w:val="it-IT"/>
        </w:rPr>
        <w:t>Contatti</w:t>
      </w:r>
    </w:p>
    <w:p w14:paraId="369FB9F9" w14:textId="77777777" w:rsidR="005C5B1E" w:rsidRPr="00443E2D" w:rsidRDefault="00F01E8F">
      <w:pPr>
        <w:spacing w:after="200"/>
        <w:jc w:val="both"/>
        <w:rPr>
          <w:lang w:val="it-IT"/>
        </w:rPr>
      </w:pPr>
      <w:r w:rsidRPr="00443E2D">
        <w:rPr>
          <w:sz w:val="22"/>
          <w:szCs w:val="22"/>
          <w:lang w:val="it-IT"/>
        </w:rPr>
        <w:t>Per maggiori informazioni, puoi contattarci:</w:t>
      </w:r>
    </w:p>
    <w:p w14:paraId="28AE57BB" w14:textId="77777777" w:rsidR="005C5B1E" w:rsidRPr="00443E2D" w:rsidRDefault="00F01E8F">
      <w:pPr>
        <w:spacing w:after="200"/>
        <w:jc w:val="both"/>
        <w:rPr>
          <w:lang w:val="en-GB"/>
        </w:rPr>
      </w:pPr>
      <w:r w:rsidRPr="00443E2D">
        <w:rPr>
          <w:sz w:val="22"/>
          <w:szCs w:val="22"/>
          <w:lang w:val="en-GB"/>
        </w:rPr>
        <w:t>Email: turismo@comune.collevaldelsa.it</w:t>
      </w:r>
    </w:p>
    <w:p w14:paraId="43686558" w14:textId="77777777" w:rsidR="005C5B1E" w:rsidRPr="00443E2D" w:rsidRDefault="00F01E8F">
      <w:pPr>
        <w:spacing w:after="200"/>
        <w:jc w:val="both"/>
        <w:rPr>
          <w:lang w:val="en-GB"/>
        </w:rPr>
      </w:pPr>
      <w:r w:rsidRPr="00443E2D">
        <w:rPr>
          <w:sz w:val="22"/>
          <w:szCs w:val="22"/>
          <w:lang w:val="en-GB"/>
        </w:rPr>
        <w:t>Tel: 0577 912257 - 0577 912233</w:t>
      </w:r>
    </w:p>
    <w:p w14:paraId="1704B497" w14:textId="0157D6BD" w:rsidR="005C5B1E" w:rsidRPr="00443E2D" w:rsidRDefault="00F01E8F">
      <w:pPr>
        <w:spacing w:after="200"/>
        <w:jc w:val="both"/>
        <w:rPr>
          <w:lang w:val="it-IT"/>
        </w:rPr>
      </w:pPr>
      <w:r w:rsidRPr="00443E2D">
        <w:rPr>
          <w:sz w:val="22"/>
          <w:szCs w:val="22"/>
          <w:lang w:val="it-IT"/>
        </w:rPr>
        <w:t xml:space="preserve">Privacy: I tuoi dati personali saranno trattati in conformità </w:t>
      </w:r>
      <w:r w:rsidR="00443E2D" w:rsidRPr="00443E2D">
        <w:rPr>
          <w:sz w:val="22"/>
          <w:szCs w:val="22"/>
          <w:lang w:val="it-IT"/>
        </w:rPr>
        <w:t>al Regolamento UE 2016/679 e al D.Lgs. 196/2003 come modificato dal D.Lgs. 101/2018</w:t>
      </w:r>
      <w:r w:rsidRPr="00443E2D">
        <w:rPr>
          <w:sz w:val="22"/>
          <w:szCs w:val="22"/>
          <w:lang w:val="it-IT"/>
        </w:rPr>
        <w:t>.</w:t>
      </w:r>
    </w:p>
    <w:sectPr w:rsidR="005C5B1E" w:rsidRPr="00443E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25E55"/>
    <w:multiLevelType w:val="hybridMultilevel"/>
    <w:tmpl w:val="3F40FE0A"/>
    <w:lvl w:ilvl="0" w:tplc="8FC290C4">
      <w:start w:val="1"/>
      <w:numFmt w:val="bullet"/>
      <w:lvlText w:val="●"/>
      <w:lvlJc w:val="left"/>
      <w:pPr>
        <w:ind w:left="720" w:hanging="360"/>
      </w:pPr>
    </w:lvl>
    <w:lvl w:ilvl="1" w:tplc="596A93CE">
      <w:start w:val="1"/>
      <w:numFmt w:val="bullet"/>
      <w:lvlText w:val="○"/>
      <w:lvlJc w:val="left"/>
      <w:pPr>
        <w:ind w:left="1440" w:hanging="360"/>
      </w:pPr>
    </w:lvl>
    <w:lvl w:ilvl="2" w:tplc="E646A788">
      <w:start w:val="1"/>
      <w:numFmt w:val="bullet"/>
      <w:lvlText w:val="■"/>
      <w:lvlJc w:val="left"/>
      <w:pPr>
        <w:ind w:left="2160" w:hanging="360"/>
      </w:pPr>
    </w:lvl>
    <w:lvl w:ilvl="3" w:tplc="892A7A6E">
      <w:start w:val="1"/>
      <w:numFmt w:val="bullet"/>
      <w:lvlText w:val="●"/>
      <w:lvlJc w:val="left"/>
      <w:pPr>
        <w:ind w:left="2880" w:hanging="360"/>
      </w:pPr>
    </w:lvl>
    <w:lvl w:ilvl="4" w:tplc="67023ACA">
      <w:start w:val="1"/>
      <w:numFmt w:val="bullet"/>
      <w:lvlText w:val="○"/>
      <w:lvlJc w:val="left"/>
      <w:pPr>
        <w:ind w:left="3600" w:hanging="360"/>
      </w:pPr>
    </w:lvl>
    <w:lvl w:ilvl="5" w:tplc="BF6ABBA4">
      <w:start w:val="1"/>
      <w:numFmt w:val="bullet"/>
      <w:lvlText w:val="■"/>
      <w:lvlJc w:val="left"/>
      <w:pPr>
        <w:ind w:left="4320" w:hanging="360"/>
      </w:pPr>
    </w:lvl>
    <w:lvl w:ilvl="6" w:tplc="3260E8C4">
      <w:start w:val="1"/>
      <w:numFmt w:val="bullet"/>
      <w:lvlText w:val="●"/>
      <w:lvlJc w:val="left"/>
      <w:pPr>
        <w:ind w:left="5040" w:hanging="360"/>
      </w:pPr>
    </w:lvl>
    <w:lvl w:ilvl="7" w:tplc="24EE404C">
      <w:start w:val="1"/>
      <w:numFmt w:val="bullet"/>
      <w:lvlText w:val="●"/>
      <w:lvlJc w:val="left"/>
      <w:pPr>
        <w:ind w:left="5760" w:hanging="360"/>
      </w:pPr>
    </w:lvl>
    <w:lvl w:ilvl="8" w:tplc="120CC998">
      <w:start w:val="1"/>
      <w:numFmt w:val="bullet"/>
      <w:lvlText w:val="●"/>
      <w:lvlJc w:val="left"/>
      <w:pPr>
        <w:ind w:left="6480" w:hanging="360"/>
      </w:pPr>
    </w:lvl>
  </w:abstractNum>
  <w:num w:numId="1" w16cid:durableId="5779089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B1E"/>
    <w:rsid w:val="002A38FF"/>
    <w:rsid w:val="002B60A1"/>
    <w:rsid w:val="00443E2D"/>
    <w:rsid w:val="005C5B1E"/>
    <w:rsid w:val="00F01E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29A4"/>
  <w15:docId w15:val="{A0CA6211-C5D5-435A-B3B5-DBDACB19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824</Words>
  <Characters>4532</Characters>
  <Application>Microsoft Office Word</Application>
  <DocSecurity>0</DocSecurity>
  <Lines>37</Lines>
  <Paragraphs>10</Paragraphs>
  <ScaleCrop>false</ScaleCrop>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Viola Guasconi</cp:lastModifiedBy>
  <cp:revision>3</cp:revision>
  <dcterms:created xsi:type="dcterms:W3CDTF">2026-09-01T15:01:00Z</dcterms:created>
  <dcterms:modified xsi:type="dcterms:W3CDTF">2026-09-03T15:11:00Z</dcterms:modified>
</cp:coreProperties>
</file>