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7D72" w14:textId="3D993BAA" w:rsidR="00FA4367" w:rsidRDefault="00FA4367" w:rsidP="00FA4367">
      <w:pPr>
        <w:jc w:val="center"/>
        <w:rPr>
          <w:b/>
          <w:bCs/>
        </w:rPr>
      </w:pPr>
      <w:r>
        <w:rPr>
          <w:b/>
          <w:bCs/>
        </w:rPr>
        <w:t>Abbiccì 2025- Programma del festival</w:t>
      </w:r>
    </w:p>
    <w:p w14:paraId="3A92BDBA" w14:textId="2A8561A9" w:rsidR="00FA4367" w:rsidRDefault="00FA4367" w:rsidP="00FA4367"/>
    <w:p w14:paraId="5A00691C" w14:textId="11B8C379" w:rsidR="00FA4367" w:rsidRDefault="00FA4367" w:rsidP="00FA4367">
      <w:pPr>
        <w:rPr>
          <w:b/>
          <w:bCs/>
        </w:rPr>
      </w:pPr>
      <w:r>
        <w:rPr>
          <w:b/>
          <w:bCs/>
        </w:rPr>
        <w:t>Periodo di svolgimento del festival Abbiccì Leggiamo Insieme:</w:t>
      </w:r>
    </w:p>
    <w:p w14:paraId="782FBF9C" w14:textId="10891216" w:rsidR="00FA4367" w:rsidRDefault="00FA4367" w:rsidP="00FA4367">
      <w:r>
        <w:t>31 marzo – 12 aprile.</w:t>
      </w:r>
    </w:p>
    <w:p w14:paraId="1F1BDBA6" w14:textId="7587924E" w:rsidR="00FA4367" w:rsidRDefault="00FA4367" w:rsidP="00FA4367">
      <w:r>
        <w:rPr>
          <w:b/>
          <w:bCs/>
        </w:rPr>
        <w:t xml:space="preserve">Luoghi di svolgimento: </w:t>
      </w:r>
      <w:r>
        <w:t>Teatro del Popolo; Biblioteca Comunale “Marcello Braccagni”; Nido d’Infanzia l’Aquilone.</w:t>
      </w:r>
    </w:p>
    <w:p w14:paraId="6D04C301" w14:textId="53C16C16" w:rsidR="00FA4367" w:rsidRDefault="00FA4367" w:rsidP="00FA4367">
      <w:pPr>
        <w:rPr>
          <w:b/>
          <w:bCs/>
        </w:rPr>
      </w:pPr>
      <w:r>
        <w:rPr>
          <w:b/>
          <w:bCs/>
        </w:rPr>
        <w:t>Programma e calendarizzazione:</w:t>
      </w:r>
    </w:p>
    <w:p w14:paraId="640CB67B" w14:textId="41149223" w:rsidR="00485D00" w:rsidRPr="00485D00" w:rsidRDefault="00485D00" w:rsidP="00FA4367">
      <w:pPr>
        <w:rPr>
          <w:b/>
          <w:bCs/>
          <w:u w:val="single"/>
        </w:rPr>
      </w:pPr>
      <w:r w:rsidRPr="00485D00">
        <w:rPr>
          <w:b/>
          <w:bCs/>
          <w:u w:val="single"/>
        </w:rPr>
        <w:t>Lunedì 31 marzo:</w:t>
      </w:r>
    </w:p>
    <w:p w14:paraId="55FC215A" w14:textId="0F5E4454" w:rsidR="00485D00" w:rsidRPr="007052B2" w:rsidRDefault="00485D00" w:rsidP="00FA4367">
      <w:pPr>
        <w:rPr>
          <w:u w:val="single"/>
        </w:rPr>
      </w:pPr>
      <w:r w:rsidRPr="00485D00">
        <w:rPr>
          <w:b/>
          <w:bCs/>
        </w:rPr>
        <w:t>MATTINA</w:t>
      </w:r>
      <w:r>
        <w:rPr>
          <w:b/>
          <w:bCs/>
        </w:rPr>
        <w:t xml:space="preserve">: </w:t>
      </w:r>
      <w:r w:rsidRPr="00485D00">
        <w:rPr>
          <w:u w:val="single"/>
        </w:rPr>
        <w:t>“</w:t>
      </w:r>
      <w:proofErr w:type="spellStart"/>
      <w:r w:rsidRPr="00485D00">
        <w:rPr>
          <w:u w:val="single"/>
        </w:rPr>
        <w:t>Parole_Ostili</w:t>
      </w:r>
      <w:proofErr w:type="spellEnd"/>
      <w:r w:rsidRPr="00485D00">
        <w:rPr>
          <w:u w:val="single"/>
        </w:rPr>
        <w:t xml:space="preserve">: un progetto sociale di sensibilizzazione contro la violenza delle </w:t>
      </w:r>
      <w:proofErr w:type="gramStart"/>
      <w:r w:rsidRPr="00485D00">
        <w:rPr>
          <w:u w:val="single"/>
        </w:rPr>
        <w:t>parole</w:t>
      </w:r>
      <w:r w:rsidRPr="007052B2">
        <w:rPr>
          <w:u w:val="single"/>
        </w:rPr>
        <w:t>”</w:t>
      </w:r>
      <w:r w:rsidR="007052B2" w:rsidRPr="007052B2">
        <w:rPr>
          <w:u w:val="single"/>
        </w:rPr>
        <w:t>(</w:t>
      </w:r>
      <w:proofErr w:type="gramEnd"/>
      <w:r w:rsidR="007052B2" w:rsidRPr="007052B2">
        <w:rPr>
          <w:u w:val="single"/>
        </w:rPr>
        <w:t xml:space="preserve"> biennio delle scuole secondarie di secondo grado)</w:t>
      </w:r>
    </w:p>
    <w:p w14:paraId="1A5F7687" w14:textId="253BD256" w:rsidR="00485D00" w:rsidRPr="00485D00" w:rsidRDefault="00485D00" w:rsidP="00FA4367">
      <w:pPr>
        <w:rPr>
          <w:b/>
          <w:bCs/>
        </w:rPr>
      </w:pPr>
      <w:r>
        <w:rPr>
          <w:b/>
          <w:bCs/>
        </w:rPr>
        <w:t xml:space="preserve">Luogo: </w:t>
      </w:r>
      <w:r>
        <w:t>Sala grande del Teatro del Popolo</w:t>
      </w:r>
    </w:p>
    <w:p w14:paraId="4DC27A91" w14:textId="19180589" w:rsidR="00485D00" w:rsidRDefault="00485D00" w:rsidP="00485D00">
      <w:pPr>
        <w:rPr>
          <w:b/>
          <w:bCs/>
        </w:rPr>
      </w:pPr>
      <w:r>
        <w:rPr>
          <w:b/>
          <w:bCs/>
        </w:rPr>
        <w:t xml:space="preserve">Orario: </w:t>
      </w:r>
      <w:r w:rsidRPr="00485D00">
        <w:t>9:</w:t>
      </w:r>
      <w:r w:rsidR="004F7B52">
        <w:t>45</w:t>
      </w:r>
    </w:p>
    <w:p w14:paraId="26CBB246" w14:textId="728B6922" w:rsidR="00485D00" w:rsidRDefault="00485D00" w:rsidP="00FA4367">
      <w:r w:rsidRPr="00485D00">
        <w:rPr>
          <w:b/>
          <w:bCs/>
        </w:rPr>
        <w:t xml:space="preserve">Contenuti: </w:t>
      </w:r>
      <w:r>
        <w:t xml:space="preserve">incontro </w:t>
      </w:r>
      <w:r w:rsidR="009005B5">
        <w:t xml:space="preserve">del biennio delle scuole secondarie di secondo grado </w:t>
      </w:r>
      <w:r>
        <w:t>con una formatrice del progetto per approfondire le tematiche della comunicazione non violenta, con particolare focus sulla comunicazione social. L’incontro affronterà le seguenti tematiche:</w:t>
      </w:r>
    </w:p>
    <w:p w14:paraId="27713D78" w14:textId="1F151CCB" w:rsidR="00485D00" w:rsidRDefault="009005B5" w:rsidP="00485D00">
      <w:pPr>
        <w:pStyle w:val="Paragrafoelenco"/>
        <w:numPr>
          <w:ilvl w:val="0"/>
          <w:numId w:val="1"/>
        </w:numPr>
      </w:pPr>
      <w:r>
        <w:t xml:space="preserve">Descrizione del contesto </w:t>
      </w:r>
      <w:proofErr w:type="spellStart"/>
      <w:r>
        <w:t>onlife</w:t>
      </w:r>
      <w:proofErr w:type="spellEnd"/>
      <w:r>
        <w:t xml:space="preserve"> in cui vivono ragazze e ragazzi;</w:t>
      </w:r>
    </w:p>
    <w:p w14:paraId="5240924F" w14:textId="2BFDBBA1" w:rsidR="009005B5" w:rsidRDefault="009005B5" w:rsidP="00485D00">
      <w:pPr>
        <w:pStyle w:val="Paragrafoelenco"/>
        <w:numPr>
          <w:ilvl w:val="0"/>
          <w:numId w:val="1"/>
        </w:numPr>
      </w:pPr>
      <w:r>
        <w:t xml:space="preserve">Racconto per progetto </w:t>
      </w:r>
      <w:proofErr w:type="spellStart"/>
      <w:r>
        <w:t>Parole_Ostili</w:t>
      </w:r>
      <w:proofErr w:type="spellEnd"/>
      <w:r>
        <w:t xml:space="preserve"> e approfondimento sul Manifesto della comunicazione non ostile;</w:t>
      </w:r>
    </w:p>
    <w:p w14:paraId="095C10D0" w14:textId="3A85B3CB" w:rsidR="009005B5" w:rsidRDefault="009005B5" w:rsidP="00485D00">
      <w:pPr>
        <w:pStyle w:val="Paragrafoelenco"/>
        <w:numPr>
          <w:ilvl w:val="0"/>
          <w:numId w:val="1"/>
        </w:numPr>
      </w:pPr>
      <w:r>
        <w:t xml:space="preserve">Approfondimento dei 10 punti del Manifesto che permettono di agganciare le seguenti tematiche: bullismo e cyberbullismo, linguaggio inclusivo ed hate speech, fake news, privacy e web </w:t>
      </w:r>
      <w:proofErr w:type="spellStart"/>
      <w:r>
        <w:t>reputation</w:t>
      </w:r>
      <w:proofErr w:type="spellEnd"/>
      <w:r>
        <w:t>.</w:t>
      </w:r>
    </w:p>
    <w:p w14:paraId="364F3AD4" w14:textId="4DF81661" w:rsidR="009005B5" w:rsidRDefault="009005B5" w:rsidP="009005B5">
      <w:pPr>
        <w:rPr>
          <w:u w:val="single"/>
        </w:rPr>
      </w:pPr>
      <w:r w:rsidRPr="009005B5">
        <w:rPr>
          <w:b/>
          <w:bCs/>
        </w:rPr>
        <w:t>POMERIGGIO:</w:t>
      </w:r>
      <w:r>
        <w:rPr>
          <w:b/>
          <w:bCs/>
        </w:rPr>
        <w:t xml:space="preserve"> </w:t>
      </w:r>
      <w:proofErr w:type="spellStart"/>
      <w:r>
        <w:rPr>
          <w:u w:val="single"/>
        </w:rPr>
        <w:t>Parole_Ostili</w:t>
      </w:r>
      <w:proofErr w:type="spellEnd"/>
      <w:r>
        <w:rPr>
          <w:u w:val="single"/>
        </w:rPr>
        <w:t xml:space="preserve"> i</w:t>
      </w:r>
      <w:r w:rsidR="00EB4937">
        <w:rPr>
          <w:u w:val="single"/>
        </w:rPr>
        <w:t>n</w:t>
      </w:r>
      <w:r>
        <w:rPr>
          <w:u w:val="single"/>
        </w:rPr>
        <w:t>contra la cittadinanza</w:t>
      </w:r>
      <w:r w:rsidR="007052B2">
        <w:rPr>
          <w:u w:val="single"/>
        </w:rPr>
        <w:t xml:space="preserve"> (workshop)</w:t>
      </w:r>
    </w:p>
    <w:p w14:paraId="34A8C897" w14:textId="7B721DC6" w:rsidR="009005B5" w:rsidRPr="00485D00" w:rsidRDefault="009005B5" w:rsidP="009005B5">
      <w:pPr>
        <w:rPr>
          <w:b/>
          <w:bCs/>
        </w:rPr>
      </w:pPr>
      <w:r>
        <w:rPr>
          <w:b/>
          <w:bCs/>
        </w:rPr>
        <w:t xml:space="preserve">Luogo: </w:t>
      </w:r>
      <w:r>
        <w:t>Ridotto</w:t>
      </w:r>
    </w:p>
    <w:p w14:paraId="4A240F36" w14:textId="5AD00BE1" w:rsidR="009005B5" w:rsidRDefault="009005B5" w:rsidP="009005B5">
      <w:pPr>
        <w:rPr>
          <w:b/>
          <w:bCs/>
        </w:rPr>
      </w:pPr>
      <w:r>
        <w:rPr>
          <w:b/>
          <w:bCs/>
        </w:rPr>
        <w:t xml:space="preserve">Orario: </w:t>
      </w:r>
      <w:r>
        <w:t>17:00</w:t>
      </w:r>
    </w:p>
    <w:p w14:paraId="4E981F17" w14:textId="4064D669" w:rsidR="009005B5" w:rsidRDefault="009005B5" w:rsidP="009005B5">
      <w:r w:rsidRPr="00485D00">
        <w:rPr>
          <w:b/>
          <w:bCs/>
        </w:rPr>
        <w:t>Contenuti</w:t>
      </w:r>
      <w:r>
        <w:rPr>
          <w:b/>
          <w:bCs/>
        </w:rPr>
        <w:t xml:space="preserve">: </w:t>
      </w:r>
      <w:r>
        <w:t xml:space="preserve">Una formazione sui temi del digitale attraverso i principi del Manifesto della comunicazione non ostile. </w:t>
      </w:r>
    </w:p>
    <w:p w14:paraId="5CAEE9CC" w14:textId="77777777" w:rsidR="009005B5" w:rsidRDefault="009005B5" w:rsidP="009005B5">
      <w:r>
        <w:t>L’incontro affronterà le seguenti tematiche:</w:t>
      </w:r>
    </w:p>
    <w:p w14:paraId="3D4C1B4A" w14:textId="0BB9713C" w:rsidR="009005B5" w:rsidRDefault="009005B5" w:rsidP="009005B5">
      <w:pPr>
        <w:pStyle w:val="Paragrafoelenco"/>
        <w:numPr>
          <w:ilvl w:val="0"/>
          <w:numId w:val="1"/>
        </w:numPr>
      </w:pPr>
      <w:r>
        <w:t xml:space="preserve">Descrizione del contesto </w:t>
      </w:r>
      <w:proofErr w:type="spellStart"/>
      <w:r>
        <w:t>onlife</w:t>
      </w:r>
      <w:proofErr w:type="spellEnd"/>
      <w:r>
        <w:t xml:space="preserve"> in cui viviamo;</w:t>
      </w:r>
    </w:p>
    <w:p w14:paraId="2BBFBA1B" w14:textId="6439BAAD" w:rsidR="009005B5" w:rsidRDefault="009005B5" w:rsidP="009005B5">
      <w:pPr>
        <w:pStyle w:val="Paragrafoelenco"/>
        <w:numPr>
          <w:ilvl w:val="0"/>
          <w:numId w:val="1"/>
        </w:numPr>
      </w:pPr>
      <w:r>
        <w:t xml:space="preserve">Racconto per progetto </w:t>
      </w:r>
      <w:proofErr w:type="spellStart"/>
      <w:r>
        <w:t>Parole_Ostili</w:t>
      </w:r>
      <w:proofErr w:type="spellEnd"/>
      <w:r>
        <w:t xml:space="preserve"> e approfondimento sul Manifesto della comunicazione non ostile;</w:t>
      </w:r>
    </w:p>
    <w:p w14:paraId="15BB5B50" w14:textId="67244541" w:rsidR="009005B5" w:rsidRDefault="009005B5" w:rsidP="009005B5">
      <w:pPr>
        <w:pStyle w:val="Paragrafoelenco"/>
        <w:numPr>
          <w:ilvl w:val="0"/>
          <w:numId w:val="1"/>
        </w:numPr>
      </w:pPr>
      <w:r>
        <w:t>Racconto del Manifesto della comunicazione non ostile attraverso il commento e la discussione di case history, esempi e approfondimenti.</w:t>
      </w:r>
    </w:p>
    <w:p w14:paraId="66E21FC5" w14:textId="50221181" w:rsidR="009005B5" w:rsidRDefault="009005B5" w:rsidP="009005B5">
      <w:pPr>
        <w:rPr>
          <w:b/>
          <w:bCs/>
          <w:u w:val="single"/>
        </w:rPr>
      </w:pPr>
      <w:r w:rsidRPr="009005B5">
        <w:rPr>
          <w:b/>
          <w:bCs/>
          <w:u w:val="single"/>
        </w:rPr>
        <w:t>Mercoledì 2 aprile:</w:t>
      </w:r>
    </w:p>
    <w:p w14:paraId="460674CE" w14:textId="33A3473B" w:rsidR="009005B5" w:rsidRDefault="009005B5" w:rsidP="009005B5">
      <w:pPr>
        <w:rPr>
          <w:u w:val="single"/>
        </w:rPr>
      </w:pPr>
      <w:r w:rsidRPr="009005B5">
        <w:rPr>
          <w:b/>
          <w:bCs/>
        </w:rPr>
        <w:t>MATTINA:</w:t>
      </w:r>
      <w:r>
        <w:rPr>
          <w:b/>
          <w:bCs/>
        </w:rPr>
        <w:t xml:space="preserve"> </w:t>
      </w:r>
      <w:r w:rsidR="00415048" w:rsidRPr="00415048">
        <w:rPr>
          <w:u w:val="single"/>
        </w:rPr>
        <w:t>“</w:t>
      </w:r>
      <w:proofErr w:type="spellStart"/>
      <w:r w:rsidR="00415048" w:rsidRPr="00415048">
        <w:rPr>
          <w:u w:val="single"/>
        </w:rPr>
        <w:t>Dimodochè</w:t>
      </w:r>
      <w:proofErr w:type="spellEnd"/>
      <w:r w:rsidR="00415048" w:rsidRPr="00415048">
        <w:rPr>
          <w:u w:val="single"/>
        </w:rPr>
        <w:t xml:space="preserve">” di </w:t>
      </w:r>
      <w:proofErr w:type="spellStart"/>
      <w:r w:rsidR="00415048" w:rsidRPr="00415048">
        <w:rPr>
          <w:u w:val="single"/>
        </w:rPr>
        <w:t>Gek</w:t>
      </w:r>
      <w:proofErr w:type="spellEnd"/>
      <w:r w:rsidR="00415048" w:rsidRPr="00415048">
        <w:rPr>
          <w:u w:val="single"/>
        </w:rPr>
        <w:t xml:space="preserve"> Tessaro e Lella Marazzini</w:t>
      </w:r>
      <w:r w:rsidR="00EB4937">
        <w:rPr>
          <w:u w:val="single"/>
        </w:rPr>
        <w:t xml:space="preserve"> (Scuola dell’Infanzia)</w:t>
      </w:r>
    </w:p>
    <w:p w14:paraId="60431D21" w14:textId="77777777" w:rsidR="00415048" w:rsidRPr="00485D00" w:rsidRDefault="00415048" w:rsidP="00415048">
      <w:pPr>
        <w:rPr>
          <w:b/>
          <w:bCs/>
        </w:rPr>
      </w:pPr>
      <w:r>
        <w:rPr>
          <w:b/>
          <w:bCs/>
        </w:rPr>
        <w:t xml:space="preserve">Luogo: </w:t>
      </w:r>
      <w:r>
        <w:t>Sala grande del Teatro del Popolo</w:t>
      </w:r>
    </w:p>
    <w:p w14:paraId="09C175A6" w14:textId="1BFC5766" w:rsidR="00415048" w:rsidRDefault="00415048" w:rsidP="00415048">
      <w:pPr>
        <w:rPr>
          <w:b/>
          <w:bCs/>
        </w:rPr>
      </w:pPr>
      <w:r>
        <w:rPr>
          <w:b/>
          <w:bCs/>
        </w:rPr>
        <w:t xml:space="preserve">Orario: </w:t>
      </w:r>
      <w:r>
        <w:t>10</w:t>
      </w:r>
      <w:r w:rsidRPr="00485D00">
        <w:t>:30</w:t>
      </w:r>
    </w:p>
    <w:p w14:paraId="59AD1673" w14:textId="158B8B2D" w:rsidR="00415048" w:rsidRDefault="00415048" w:rsidP="00415048">
      <w:r w:rsidRPr="00485D00">
        <w:rPr>
          <w:b/>
          <w:bCs/>
        </w:rPr>
        <w:t>Contenuti:</w:t>
      </w:r>
      <w:r>
        <w:rPr>
          <w:b/>
          <w:bCs/>
        </w:rPr>
        <w:t xml:space="preserve"> </w:t>
      </w:r>
      <w:r w:rsidRPr="00415048">
        <w:t>spettacolo di teatro disegnato (durata 40 min) adatto ad un pubblico dai 4 ai 5 anni.</w:t>
      </w:r>
    </w:p>
    <w:p w14:paraId="25670BCD" w14:textId="7D3C71C3" w:rsidR="00415048" w:rsidRDefault="00415048" w:rsidP="00415048"/>
    <w:p w14:paraId="12E5522F" w14:textId="7925185B" w:rsidR="00415048" w:rsidRDefault="00415048" w:rsidP="00415048">
      <w:pPr>
        <w:rPr>
          <w:b/>
          <w:bCs/>
        </w:rPr>
      </w:pPr>
      <w:r>
        <w:rPr>
          <w:b/>
          <w:bCs/>
        </w:rPr>
        <w:t>Venerdì 4 aprile:</w:t>
      </w:r>
    </w:p>
    <w:p w14:paraId="1F244F93" w14:textId="544E1FD1" w:rsidR="00415048" w:rsidRPr="00415048" w:rsidRDefault="00415048" w:rsidP="00415048">
      <w:pPr>
        <w:rPr>
          <w:u w:val="single"/>
        </w:rPr>
      </w:pPr>
      <w:r>
        <w:rPr>
          <w:b/>
          <w:bCs/>
        </w:rPr>
        <w:t xml:space="preserve">MATTINA: </w:t>
      </w:r>
      <w:r w:rsidRPr="00415048">
        <w:rPr>
          <w:u w:val="single"/>
        </w:rPr>
        <w:t>“L’Abbiccì della lettura. Letture animate (0-3 anni) a cura dell’APS Centro Collaterale”</w:t>
      </w:r>
    </w:p>
    <w:p w14:paraId="2B7F9CA2" w14:textId="415EC8CE" w:rsidR="00415048" w:rsidRPr="00485D00" w:rsidRDefault="00415048" w:rsidP="00415048">
      <w:pPr>
        <w:rPr>
          <w:b/>
          <w:bCs/>
        </w:rPr>
      </w:pPr>
      <w:r>
        <w:rPr>
          <w:b/>
          <w:bCs/>
        </w:rPr>
        <w:t xml:space="preserve">Luogo: </w:t>
      </w:r>
      <w:r>
        <w:t>Nido d’Infanzia Comunale l’Aquilone</w:t>
      </w:r>
    </w:p>
    <w:p w14:paraId="59A8AC9F" w14:textId="6C4A567B" w:rsidR="00415048" w:rsidRDefault="00415048" w:rsidP="00415048">
      <w:r>
        <w:rPr>
          <w:b/>
          <w:bCs/>
        </w:rPr>
        <w:t xml:space="preserve">Orario: </w:t>
      </w:r>
      <w:r>
        <w:t>10:00</w:t>
      </w:r>
    </w:p>
    <w:p w14:paraId="7C8E270C" w14:textId="747CE461" w:rsidR="00415048" w:rsidRPr="00EB4937" w:rsidRDefault="00415048" w:rsidP="00415048">
      <w:pPr>
        <w:rPr>
          <w:b/>
          <w:bCs/>
          <w:u w:val="single"/>
        </w:rPr>
      </w:pPr>
      <w:r w:rsidRPr="00EB4937">
        <w:rPr>
          <w:b/>
          <w:bCs/>
          <w:u w:val="single"/>
        </w:rPr>
        <w:t>Sabato 5 aprile:</w:t>
      </w:r>
    </w:p>
    <w:p w14:paraId="7E22581C" w14:textId="54D57BA5" w:rsidR="00415048" w:rsidRDefault="00415048" w:rsidP="00415048">
      <w:pPr>
        <w:rPr>
          <w:u w:val="single"/>
        </w:rPr>
      </w:pPr>
      <w:r>
        <w:rPr>
          <w:b/>
          <w:bCs/>
        </w:rPr>
        <w:t xml:space="preserve">MATTINA: </w:t>
      </w:r>
      <w:r>
        <w:rPr>
          <w:u w:val="single"/>
        </w:rPr>
        <w:t xml:space="preserve">Letture </w:t>
      </w:r>
      <w:r w:rsidR="006F7973">
        <w:rPr>
          <w:u w:val="single"/>
        </w:rPr>
        <w:t>animate per bambini a cura dell’APS Centro Collaterale + Open day progetto CLIC</w:t>
      </w:r>
    </w:p>
    <w:p w14:paraId="1CF552AB" w14:textId="55B5E37F" w:rsidR="006F7973" w:rsidRDefault="006F7973" w:rsidP="00415048">
      <w:r>
        <w:rPr>
          <w:b/>
          <w:bCs/>
        </w:rPr>
        <w:t xml:space="preserve">Luogo: </w:t>
      </w:r>
      <w:r>
        <w:t>Biblioteca Comunale “Marcello Braccagni”</w:t>
      </w:r>
    </w:p>
    <w:p w14:paraId="3DE56FC1" w14:textId="0F0A8432" w:rsidR="006F7973" w:rsidRDefault="006F7973" w:rsidP="00415048">
      <w:r>
        <w:rPr>
          <w:b/>
          <w:bCs/>
        </w:rPr>
        <w:t xml:space="preserve">Orario: </w:t>
      </w:r>
      <w:r w:rsidRPr="006F7973">
        <w:t>10:30</w:t>
      </w:r>
    </w:p>
    <w:p w14:paraId="217E3334" w14:textId="6F1F64BD" w:rsidR="006F7973" w:rsidRDefault="006F7973" w:rsidP="00415048">
      <w:r w:rsidRPr="005A03F7">
        <w:rPr>
          <w:b/>
          <w:bCs/>
        </w:rPr>
        <w:t>Contenuti:</w:t>
      </w:r>
      <w:r>
        <w:rPr>
          <w:b/>
          <w:bCs/>
        </w:rPr>
        <w:t xml:space="preserve"> </w:t>
      </w:r>
      <w:r>
        <w:t>letture dagli 0 ai 10 anni (suddivisione per fasce d’età)</w:t>
      </w:r>
      <w:r w:rsidR="00EB4937">
        <w:t xml:space="preserve"> con illustrazione ai genitori delle principali proposte librarie esistenti, con particolare attenzione all’inclusività.</w:t>
      </w:r>
    </w:p>
    <w:p w14:paraId="2268951B" w14:textId="133389EF" w:rsidR="00EB4937" w:rsidRPr="006F7973" w:rsidRDefault="00EB4937" w:rsidP="00415048">
      <w:r>
        <w:t xml:space="preserve">In apertura della mattinata verrà illustrato il progetto CLIC con cui la Rete </w:t>
      </w:r>
      <w:proofErr w:type="spellStart"/>
      <w:r>
        <w:t>Redos</w:t>
      </w:r>
      <w:proofErr w:type="spellEnd"/>
      <w:r>
        <w:t xml:space="preserve"> ha ottenuto il finanziamento del FSE dalla Regione Toscana per la realizzazione di corsi di educazione permanente degli adulti.</w:t>
      </w:r>
    </w:p>
    <w:p w14:paraId="5249371F" w14:textId="1953A455" w:rsidR="00FA4367" w:rsidRPr="005A03F7" w:rsidRDefault="00FA4367" w:rsidP="009005B5">
      <w:pPr>
        <w:rPr>
          <w:b/>
          <w:bCs/>
          <w:u w:val="single"/>
        </w:rPr>
      </w:pPr>
      <w:r w:rsidRPr="005A03F7">
        <w:rPr>
          <w:b/>
          <w:bCs/>
          <w:u w:val="single"/>
        </w:rPr>
        <w:t xml:space="preserve">Lunedì </w:t>
      </w:r>
      <w:r w:rsidR="005A03F7">
        <w:rPr>
          <w:b/>
          <w:bCs/>
          <w:u w:val="single"/>
        </w:rPr>
        <w:t>7</w:t>
      </w:r>
      <w:r w:rsidRPr="005A03F7">
        <w:rPr>
          <w:b/>
          <w:bCs/>
          <w:u w:val="single"/>
        </w:rPr>
        <w:t xml:space="preserve"> </w:t>
      </w:r>
      <w:r w:rsidR="005A03F7">
        <w:rPr>
          <w:b/>
          <w:bCs/>
          <w:u w:val="single"/>
        </w:rPr>
        <w:t>aprile</w:t>
      </w:r>
      <w:r w:rsidRPr="005A03F7">
        <w:rPr>
          <w:b/>
          <w:bCs/>
          <w:u w:val="single"/>
        </w:rPr>
        <w:t>:</w:t>
      </w:r>
    </w:p>
    <w:p w14:paraId="43515E69" w14:textId="2D8C888D" w:rsidR="00FA4367" w:rsidRDefault="00FA4367" w:rsidP="00FA4367">
      <w:r>
        <w:rPr>
          <w:b/>
          <w:bCs/>
        </w:rPr>
        <w:t xml:space="preserve">MATTINA: </w:t>
      </w:r>
      <w:r w:rsidRPr="00FA4367">
        <w:rPr>
          <w:u w:val="single"/>
        </w:rPr>
        <w:t xml:space="preserve">Willy Guasti incontra </w:t>
      </w:r>
      <w:r w:rsidR="009005B5">
        <w:rPr>
          <w:u w:val="single"/>
        </w:rPr>
        <w:t>le scuole secondarie di primo grado</w:t>
      </w:r>
      <w:r w:rsidRPr="00FA4367">
        <w:rPr>
          <w:u w:val="single"/>
        </w:rPr>
        <w:t xml:space="preserve"> di Colle e Poggibonsi</w:t>
      </w:r>
    </w:p>
    <w:p w14:paraId="5E445530" w14:textId="4B528C30" w:rsidR="00FA4367" w:rsidRDefault="00FA4367" w:rsidP="00FA4367">
      <w:r w:rsidRPr="005A03F7">
        <w:rPr>
          <w:b/>
          <w:bCs/>
        </w:rPr>
        <w:t>Luogo:</w:t>
      </w:r>
      <w:r>
        <w:t xml:space="preserve"> Sala grande del Teatro del Popolo</w:t>
      </w:r>
    </w:p>
    <w:p w14:paraId="423B1919" w14:textId="09D0CACA" w:rsidR="00485D00" w:rsidRDefault="00485D00" w:rsidP="00FA4367">
      <w:pPr>
        <w:rPr>
          <w:b/>
          <w:bCs/>
        </w:rPr>
      </w:pPr>
      <w:r>
        <w:rPr>
          <w:b/>
          <w:bCs/>
        </w:rPr>
        <w:t xml:space="preserve">Orario: </w:t>
      </w:r>
      <w:r w:rsidRPr="00485D00">
        <w:t>9:</w:t>
      </w:r>
      <w:r w:rsidR="004F7B52">
        <w:t>45</w:t>
      </w:r>
    </w:p>
    <w:p w14:paraId="5E6DC9D0" w14:textId="2CF4B11B" w:rsidR="005A03F7" w:rsidRDefault="005A03F7" w:rsidP="00FA4367">
      <w:r w:rsidRPr="005A03F7">
        <w:rPr>
          <w:b/>
          <w:bCs/>
        </w:rPr>
        <w:t>Contenuti:</w:t>
      </w:r>
      <w:r>
        <w:t xml:space="preserve"> Willy Guasti, divulgatore scientifico e creatore del progetto di divulgazione social </w:t>
      </w:r>
      <w:proofErr w:type="spellStart"/>
      <w:r>
        <w:t>Zoosparkle</w:t>
      </w:r>
      <w:proofErr w:type="spellEnd"/>
      <w:r>
        <w:t xml:space="preserve">, incontra gli studenti per un dialogo </w:t>
      </w:r>
      <w:r w:rsidR="00485D00">
        <w:t>su ricerca, informazione e contenuti social, con particolare attenzione sull’importanza del fact-checking.</w:t>
      </w:r>
    </w:p>
    <w:p w14:paraId="2B1B32F9" w14:textId="13A0721F" w:rsidR="00485D00" w:rsidRDefault="00485D00" w:rsidP="00FA4367">
      <w:pPr>
        <w:rPr>
          <w:u w:val="single"/>
        </w:rPr>
      </w:pPr>
      <w:r w:rsidRPr="00485D00">
        <w:rPr>
          <w:b/>
          <w:bCs/>
        </w:rPr>
        <w:t xml:space="preserve">POMERIGGIO: </w:t>
      </w:r>
      <w:r w:rsidRPr="00485D00">
        <w:rPr>
          <w:u w:val="single"/>
        </w:rPr>
        <w:t xml:space="preserve">“Dinosauri d’Italia: incontro col divulgatore scientifico Willy </w:t>
      </w:r>
      <w:proofErr w:type="gramStart"/>
      <w:r w:rsidRPr="00485D00">
        <w:rPr>
          <w:u w:val="single"/>
        </w:rPr>
        <w:t>Guasti”</w:t>
      </w:r>
      <w:r w:rsidR="007052B2">
        <w:rPr>
          <w:u w:val="single"/>
        </w:rPr>
        <w:t>(</w:t>
      </w:r>
      <w:proofErr w:type="gramEnd"/>
      <w:r w:rsidR="007052B2">
        <w:rPr>
          <w:u w:val="single"/>
        </w:rPr>
        <w:t>conferenza)</w:t>
      </w:r>
    </w:p>
    <w:p w14:paraId="1B7ED05D" w14:textId="6AF9A08A" w:rsidR="00485D00" w:rsidRDefault="00485D00" w:rsidP="00FA4367">
      <w:r>
        <w:rPr>
          <w:b/>
          <w:bCs/>
        </w:rPr>
        <w:t xml:space="preserve">Luogo: </w:t>
      </w:r>
      <w:r>
        <w:t>Saloncino</w:t>
      </w:r>
    </w:p>
    <w:p w14:paraId="0590B4F0" w14:textId="4C289310" w:rsidR="00485D00" w:rsidRDefault="00485D00" w:rsidP="00FA4367">
      <w:r w:rsidRPr="00485D00">
        <w:rPr>
          <w:b/>
          <w:bCs/>
        </w:rPr>
        <w:t xml:space="preserve">Orario: </w:t>
      </w:r>
      <w:r>
        <w:t>ore 17:30</w:t>
      </w:r>
    </w:p>
    <w:p w14:paraId="4B9E9FAF" w14:textId="3B3F5789" w:rsidR="00485D00" w:rsidRDefault="00485D00" w:rsidP="00FA4367">
      <w:r>
        <w:rPr>
          <w:b/>
          <w:bCs/>
        </w:rPr>
        <w:t xml:space="preserve">Contenuti: </w:t>
      </w:r>
      <w:r>
        <w:t>lezione-incontro con il divulgatore scientifico Willy Guasti a partire dal suo libro “Dinosauri eccellenti: da Ciro a Sophie storia di celebrità estinte” (Gribaudo, 2024)</w:t>
      </w:r>
    </w:p>
    <w:p w14:paraId="080E0814" w14:textId="35B31334" w:rsidR="00EB4937" w:rsidRDefault="00EB4937" w:rsidP="00FA436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Mercoledì 9 aprile: </w:t>
      </w:r>
    </w:p>
    <w:p w14:paraId="31F48463" w14:textId="73FC7EED" w:rsidR="00EB4937" w:rsidRDefault="00EB4937" w:rsidP="00FA4367">
      <w:pPr>
        <w:rPr>
          <w:u w:val="single"/>
        </w:rPr>
      </w:pPr>
      <w:r w:rsidRPr="00EB4937">
        <w:rPr>
          <w:b/>
          <w:bCs/>
        </w:rPr>
        <w:t xml:space="preserve">MATTINA: </w:t>
      </w:r>
      <w:r>
        <w:rPr>
          <w:u w:val="single"/>
        </w:rPr>
        <w:t xml:space="preserve">“Cenerentola” spettacolo di </w:t>
      </w:r>
      <w:proofErr w:type="spellStart"/>
      <w:r>
        <w:rPr>
          <w:u w:val="single"/>
        </w:rPr>
        <w:t>Zaches</w:t>
      </w:r>
      <w:proofErr w:type="spellEnd"/>
      <w:r>
        <w:rPr>
          <w:u w:val="single"/>
        </w:rPr>
        <w:t xml:space="preserve"> Teatro (Scuola Primaria e classi prime della secondaria di primo grado)</w:t>
      </w:r>
    </w:p>
    <w:p w14:paraId="5E2A008F" w14:textId="77777777" w:rsidR="00EB4937" w:rsidRDefault="00EB4937" w:rsidP="00EB4937">
      <w:r w:rsidRPr="005A03F7">
        <w:rPr>
          <w:b/>
          <w:bCs/>
        </w:rPr>
        <w:t>Luogo:</w:t>
      </w:r>
      <w:r>
        <w:t xml:space="preserve"> Sala grande del Teatro del Popolo</w:t>
      </w:r>
    </w:p>
    <w:p w14:paraId="0C646444" w14:textId="02C08E42" w:rsidR="00EB4937" w:rsidRDefault="00EB4937" w:rsidP="00EB4937">
      <w:pPr>
        <w:rPr>
          <w:b/>
          <w:bCs/>
        </w:rPr>
      </w:pPr>
      <w:r>
        <w:rPr>
          <w:b/>
          <w:bCs/>
        </w:rPr>
        <w:t xml:space="preserve">Orario: </w:t>
      </w:r>
      <w:r>
        <w:t>10:00</w:t>
      </w:r>
    </w:p>
    <w:p w14:paraId="5FBD7C84" w14:textId="5858A888" w:rsidR="00EB4937" w:rsidRDefault="00EB4937" w:rsidP="00EB4937">
      <w:r w:rsidRPr="005A03F7">
        <w:rPr>
          <w:b/>
          <w:bCs/>
        </w:rPr>
        <w:t>Contenuti</w:t>
      </w:r>
      <w:r>
        <w:rPr>
          <w:b/>
          <w:bCs/>
        </w:rPr>
        <w:t xml:space="preserve">: </w:t>
      </w:r>
      <w:r>
        <w:t>lo spettacolo rielabora la fiaba classica di Cenerentola sfruttandola per affrontare le paure e i sentimenti insiti nel profondo dell’animo umano. Una storia di crescita e di formazione adatta a un pubblico dai 9 agli 11 anni</w:t>
      </w:r>
      <w:r w:rsidR="00DD3381">
        <w:t>. La rappresentazione mescola vari linguaggi narrativi, dal teatro, alla danza, al teatro delle ombre al teatro delle marionette.</w:t>
      </w:r>
    </w:p>
    <w:p w14:paraId="5B4BB0A9" w14:textId="29C568A6" w:rsidR="00DD3381" w:rsidRDefault="00DD3381" w:rsidP="00DD3381">
      <w:pPr>
        <w:spacing w:after="0" w:line="240" w:lineRule="auto"/>
        <w:rPr>
          <w:u w:val="single"/>
        </w:rPr>
      </w:pPr>
      <w:r>
        <w:rPr>
          <w:b/>
          <w:bCs/>
        </w:rPr>
        <w:lastRenderedPageBreak/>
        <w:t xml:space="preserve">POMERIGGIO: </w:t>
      </w:r>
      <w:r w:rsidRPr="00DD3381">
        <w:rPr>
          <w:u w:val="single"/>
        </w:rPr>
        <w:t xml:space="preserve">“Vanessa Roghi presenta </w:t>
      </w:r>
      <w:r w:rsidRPr="00DD3381">
        <w:rPr>
          <w:i/>
          <w:iCs/>
          <w:u w:val="single"/>
        </w:rPr>
        <w:t>Un libro d’oro e d’argento. Intorno alla Grammatica della fantasia di Gianni Rodari</w:t>
      </w:r>
      <w:r w:rsidRPr="00DD3381">
        <w:rPr>
          <w:u w:val="single"/>
        </w:rPr>
        <w:t>”</w:t>
      </w:r>
      <w:r w:rsidR="007052B2">
        <w:rPr>
          <w:u w:val="single"/>
        </w:rPr>
        <w:t xml:space="preserve"> (conferenza)</w:t>
      </w:r>
    </w:p>
    <w:p w14:paraId="1B1D189D" w14:textId="710B7666" w:rsidR="00DD3381" w:rsidRDefault="00DD3381" w:rsidP="00DD3381">
      <w:r w:rsidRPr="005A03F7">
        <w:rPr>
          <w:b/>
          <w:bCs/>
        </w:rPr>
        <w:t>Luogo:</w:t>
      </w:r>
      <w:r>
        <w:t xml:space="preserve"> Saloncino</w:t>
      </w:r>
    </w:p>
    <w:p w14:paraId="2E237044" w14:textId="65D5C8D0" w:rsidR="00DD3381" w:rsidRDefault="00DD3381" w:rsidP="00DD3381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Orario: </w:t>
      </w:r>
      <w:r>
        <w:t>18:00</w:t>
      </w:r>
    </w:p>
    <w:p w14:paraId="5C465EAB" w14:textId="5585BF75" w:rsidR="00DD3381" w:rsidRDefault="00DD3381" w:rsidP="00EB4937">
      <w:pPr>
        <w:rPr>
          <w:b/>
          <w:bCs/>
          <w:u w:val="single"/>
        </w:rPr>
      </w:pPr>
    </w:p>
    <w:p w14:paraId="070EDAED" w14:textId="3B206466" w:rsidR="00DD3381" w:rsidRDefault="00DD3381" w:rsidP="00EB4937">
      <w:pPr>
        <w:rPr>
          <w:b/>
          <w:bCs/>
          <w:u w:val="single"/>
        </w:rPr>
      </w:pPr>
      <w:r>
        <w:rPr>
          <w:b/>
          <w:bCs/>
          <w:u w:val="single"/>
        </w:rPr>
        <w:t>Giovedì 10 aprile:</w:t>
      </w:r>
    </w:p>
    <w:p w14:paraId="64B8644F" w14:textId="79891B71" w:rsidR="00DD3381" w:rsidRDefault="00DD3381" w:rsidP="00EB4937">
      <w:pPr>
        <w:rPr>
          <w:u w:val="single"/>
        </w:rPr>
      </w:pPr>
      <w:r>
        <w:rPr>
          <w:b/>
          <w:bCs/>
        </w:rPr>
        <w:t>MATTINA</w:t>
      </w:r>
      <w:r w:rsidRPr="00DD3381">
        <w:rPr>
          <w:u w:val="single"/>
        </w:rPr>
        <w:t>: “Le parole per parlare</w:t>
      </w:r>
      <w:r>
        <w:rPr>
          <w:u w:val="single"/>
        </w:rPr>
        <w:t>”</w:t>
      </w:r>
      <w:r w:rsidRPr="00DD3381">
        <w:rPr>
          <w:u w:val="single"/>
        </w:rPr>
        <w:t>: Vanessa Roghi incontra le scuole secondarie di secondo grado</w:t>
      </w:r>
      <w:r>
        <w:rPr>
          <w:u w:val="single"/>
        </w:rPr>
        <w:t xml:space="preserve"> (triennio scuole secondarie di secondo grado)</w:t>
      </w:r>
    </w:p>
    <w:p w14:paraId="2F480955" w14:textId="73A1AC78" w:rsidR="00DD3381" w:rsidRDefault="00DD3381" w:rsidP="00DD3381">
      <w:r w:rsidRPr="005A03F7">
        <w:rPr>
          <w:b/>
          <w:bCs/>
        </w:rPr>
        <w:t>Luogo:</w:t>
      </w:r>
      <w:r>
        <w:t xml:space="preserve"> Sala grande del Teatro del Popolo</w:t>
      </w:r>
    </w:p>
    <w:p w14:paraId="799ACDDA" w14:textId="6B8AC3CA" w:rsidR="00DD3381" w:rsidRDefault="00DD3381" w:rsidP="00DD3381">
      <w:pPr>
        <w:spacing w:after="0" w:line="240" w:lineRule="auto"/>
      </w:pPr>
      <w:r>
        <w:rPr>
          <w:b/>
          <w:bCs/>
        </w:rPr>
        <w:t xml:space="preserve">Orario: </w:t>
      </w:r>
      <w:r>
        <w:t>9:30</w:t>
      </w:r>
    </w:p>
    <w:p w14:paraId="4585FEEA" w14:textId="40912B74" w:rsidR="00DD3381" w:rsidRDefault="00DD3381" w:rsidP="00DD3381">
      <w:pPr>
        <w:spacing w:after="0" w:line="240" w:lineRule="auto"/>
      </w:pPr>
    </w:p>
    <w:p w14:paraId="1C3CCFD1" w14:textId="4E523F0A" w:rsidR="00DD3381" w:rsidRDefault="00DD3381" w:rsidP="00DD3381">
      <w:pPr>
        <w:spacing w:after="0" w:line="240" w:lineRule="auto"/>
      </w:pPr>
      <w:r w:rsidRPr="005A03F7">
        <w:rPr>
          <w:b/>
          <w:bCs/>
        </w:rPr>
        <w:t>Contenuti</w:t>
      </w:r>
      <w:r>
        <w:rPr>
          <w:b/>
          <w:bCs/>
        </w:rPr>
        <w:t xml:space="preserve">: </w:t>
      </w:r>
      <w:r>
        <w:t>a partire dal suo libro in prossima uscita “Le parole per parlare” la scrittrice Vanessa Roghi affronterà con i ragazzi del triennio delle secondarie di secondo grado il tema dell’utilizzo della parola nei contesti comunicativi relazionali anche a partire da esempi tratti dai grandi della letteratura.</w:t>
      </w:r>
    </w:p>
    <w:p w14:paraId="147B2FAC" w14:textId="54E08DEF" w:rsidR="00DD3381" w:rsidRDefault="00DD3381" w:rsidP="00DD3381">
      <w:pPr>
        <w:spacing w:after="0" w:line="240" w:lineRule="auto"/>
      </w:pPr>
    </w:p>
    <w:p w14:paraId="45B1E95C" w14:textId="2E6724F3" w:rsidR="00DD3381" w:rsidRPr="007052B2" w:rsidRDefault="007052B2" w:rsidP="00DD3381">
      <w:pPr>
        <w:spacing w:after="0" w:line="240" w:lineRule="auto"/>
        <w:rPr>
          <w:u w:val="single"/>
        </w:rPr>
      </w:pPr>
      <w:r>
        <w:rPr>
          <w:b/>
          <w:bCs/>
        </w:rPr>
        <w:t xml:space="preserve">POMERIGGIO: </w:t>
      </w:r>
      <w:r w:rsidRPr="007052B2">
        <w:rPr>
          <w:u w:val="single"/>
        </w:rPr>
        <w:t xml:space="preserve">“Il personale è politico: il lungo cammino dei diritti delle donne. Incontro con </w:t>
      </w:r>
      <w:proofErr w:type="spellStart"/>
      <w:r w:rsidRPr="007052B2">
        <w:rPr>
          <w:u w:val="single"/>
        </w:rPr>
        <w:t>Albalisa</w:t>
      </w:r>
      <w:proofErr w:type="spellEnd"/>
      <w:r w:rsidRPr="007052B2">
        <w:rPr>
          <w:u w:val="single"/>
        </w:rPr>
        <w:t xml:space="preserve"> Sampieri di Atelier Vantaggio </w:t>
      </w:r>
      <w:proofErr w:type="gramStart"/>
      <w:r w:rsidRPr="007052B2">
        <w:rPr>
          <w:u w:val="single"/>
        </w:rPr>
        <w:t>Donna”</w:t>
      </w:r>
      <w:r>
        <w:rPr>
          <w:u w:val="single"/>
        </w:rPr>
        <w:t>(</w:t>
      </w:r>
      <w:proofErr w:type="gramEnd"/>
      <w:r>
        <w:rPr>
          <w:u w:val="single"/>
        </w:rPr>
        <w:t>workshop)</w:t>
      </w:r>
    </w:p>
    <w:p w14:paraId="1BEEB2A4" w14:textId="1F0E4398" w:rsidR="00DD3381" w:rsidRDefault="00DD3381" w:rsidP="00EB4937">
      <w:pPr>
        <w:rPr>
          <w:b/>
          <w:bCs/>
        </w:rPr>
      </w:pPr>
    </w:p>
    <w:p w14:paraId="0143F3CA" w14:textId="579ECCDC" w:rsidR="007052B2" w:rsidRDefault="007052B2" w:rsidP="00EB4937">
      <w:r>
        <w:rPr>
          <w:b/>
          <w:bCs/>
        </w:rPr>
        <w:t xml:space="preserve">Luogo: </w:t>
      </w:r>
      <w:r>
        <w:t xml:space="preserve">Ridotto </w:t>
      </w:r>
    </w:p>
    <w:p w14:paraId="0225EA2B" w14:textId="395C90C7" w:rsidR="007052B2" w:rsidRDefault="007052B2" w:rsidP="00EB4937">
      <w:r>
        <w:rPr>
          <w:b/>
          <w:bCs/>
        </w:rPr>
        <w:t xml:space="preserve">Orario: </w:t>
      </w:r>
      <w:r>
        <w:t>17:00</w:t>
      </w:r>
    </w:p>
    <w:p w14:paraId="2F2AFDE5" w14:textId="06EC00CC" w:rsidR="007052B2" w:rsidRDefault="007052B2" w:rsidP="00EB4937">
      <w:r>
        <w:rPr>
          <w:b/>
          <w:bCs/>
        </w:rPr>
        <w:t xml:space="preserve">Contenuti: </w:t>
      </w:r>
      <w:r w:rsidRPr="007052B2">
        <w:t>Le donne, con le loro legittime richieste e le loro battaglie, hanno contribuito a rendere il nostro paese più civile e moderno. Conoscere le tappe di questo lungo percorso, significa, per le nuove generazioni, prendere coscienza di quanto queste conquiste siano irrinunciabili e  quanto sia necessario difenderle. Il femminismo è un tema ancora molto segnato da stereotipi e luoghi comuni, mentre è innegabile che si tratti di un</w:t>
      </w:r>
      <w:r>
        <w:t>’</w:t>
      </w:r>
      <w:r w:rsidRPr="007052B2">
        <w:t xml:space="preserve">autentica rivoluzione delle coscienze, un processo di liberazione da pregiudizi e schemi mentali, divenuto fonte di ispirazione per le </w:t>
      </w:r>
      <w:proofErr w:type="gramStart"/>
      <w:r w:rsidRPr="007052B2">
        <w:t>politiche  di</w:t>
      </w:r>
      <w:proofErr w:type="gramEnd"/>
      <w:r w:rsidRPr="007052B2">
        <w:t xml:space="preserve"> sviluppo dell’Agenda ONU 2030.  </w:t>
      </w:r>
      <w:r>
        <w:t>Questi i temi che la formatrice affronterà nel corso del laboratorio.</w:t>
      </w:r>
    </w:p>
    <w:p w14:paraId="4D4049D4" w14:textId="365D2488" w:rsidR="007052B2" w:rsidRDefault="007052B2" w:rsidP="00EB4937"/>
    <w:p w14:paraId="2E4F3911" w14:textId="6537598E" w:rsidR="007052B2" w:rsidRDefault="007052B2" w:rsidP="00EB4937">
      <w:pPr>
        <w:rPr>
          <w:b/>
          <w:bCs/>
        </w:rPr>
      </w:pPr>
      <w:r>
        <w:rPr>
          <w:b/>
          <w:bCs/>
        </w:rPr>
        <w:t>Sabato 12 aprile:</w:t>
      </w:r>
    </w:p>
    <w:p w14:paraId="177380C5" w14:textId="42AF7802" w:rsidR="007052B2" w:rsidRDefault="007052B2" w:rsidP="00EB4937">
      <w:r>
        <w:rPr>
          <w:b/>
          <w:bCs/>
        </w:rPr>
        <w:t xml:space="preserve">POMERIGGIO: </w:t>
      </w:r>
      <w:r w:rsidR="001E7885">
        <w:t>Sigfrido Ranucci presenta “La scelta” (Giunti, 2024)</w:t>
      </w:r>
    </w:p>
    <w:p w14:paraId="17B4F609" w14:textId="4229EA28" w:rsidR="007052B2" w:rsidRDefault="007052B2" w:rsidP="00EB4937">
      <w:r w:rsidRPr="007052B2">
        <w:rPr>
          <w:b/>
          <w:bCs/>
        </w:rPr>
        <w:t>Luogo:</w:t>
      </w:r>
      <w:r>
        <w:t xml:space="preserve"> Sala grande del Teatro</w:t>
      </w:r>
    </w:p>
    <w:p w14:paraId="5D08D772" w14:textId="3E6A5133" w:rsidR="007052B2" w:rsidRPr="007052B2" w:rsidRDefault="007052B2" w:rsidP="00EB4937">
      <w:r w:rsidRPr="007052B2">
        <w:rPr>
          <w:b/>
          <w:bCs/>
        </w:rPr>
        <w:t>Orario:</w:t>
      </w:r>
      <w:r>
        <w:t xml:space="preserve"> 17:00</w:t>
      </w:r>
    </w:p>
    <w:sectPr w:rsidR="007052B2" w:rsidRPr="007052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44502"/>
    <w:multiLevelType w:val="hybridMultilevel"/>
    <w:tmpl w:val="C2D4D7E6"/>
    <w:lvl w:ilvl="0" w:tplc="6CB49FE6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62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67"/>
    <w:rsid w:val="001E7885"/>
    <w:rsid w:val="00415048"/>
    <w:rsid w:val="00485D00"/>
    <w:rsid w:val="004F7B52"/>
    <w:rsid w:val="005A03F7"/>
    <w:rsid w:val="006F5956"/>
    <w:rsid w:val="006F7973"/>
    <w:rsid w:val="007052B2"/>
    <w:rsid w:val="0076024F"/>
    <w:rsid w:val="009005B5"/>
    <w:rsid w:val="00DD3381"/>
    <w:rsid w:val="00EB4937"/>
    <w:rsid w:val="00EB67E6"/>
    <w:rsid w:val="00F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FC7F"/>
  <w15:chartTrackingRefBased/>
  <w15:docId w15:val="{A55CF724-D439-412A-A3B6-089F276D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5D00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33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3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Ceccherini</dc:creator>
  <cp:keywords/>
  <dc:description/>
  <cp:lastModifiedBy>Adele Ceccherini</cp:lastModifiedBy>
  <cp:revision>4</cp:revision>
  <cp:lastPrinted>2025-03-06T13:57:00Z</cp:lastPrinted>
  <dcterms:created xsi:type="dcterms:W3CDTF">2025-03-05T14:04:00Z</dcterms:created>
  <dcterms:modified xsi:type="dcterms:W3CDTF">2025-03-07T14:40:00Z</dcterms:modified>
</cp:coreProperties>
</file>