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810338" w14:textId="5CD89678" w:rsidR="000951BC" w:rsidRDefault="00A42E89">
      <w:pPr>
        <w:spacing w:before="62" w:line="362" w:lineRule="auto"/>
        <w:ind w:left="110" w:right="228" w:firstLine="65"/>
        <w:jc w:val="center"/>
        <w:rPr>
          <w:rFonts w:ascii="Arial" w:hAnsi="Arial"/>
          <w:b/>
          <w:sz w:val="24"/>
        </w:rPr>
      </w:pPr>
      <w:r w:rsidRPr="003200D4">
        <w:rPr>
          <w:rFonts w:ascii="Arial" w:hAnsi="Arial"/>
          <w:b/>
          <w:sz w:val="24"/>
        </w:rPr>
        <w:t>CONVENZIONE</w:t>
      </w:r>
      <w:r>
        <w:rPr>
          <w:rFonts w:ascii="Arial" w:hAnsi="Arial"/>
          <w:b/>
          <w:sz w:val="24"/>
        </w:rPr>
        <w:t xml:space="preserve"> </w:t>
      </w:r>
      <w:r w:rsidR="00E6394D">
        <w:rPr>
          <w:rFonts w:ascii="Arial" w:hAnsi="Arial"/>
          <w:b/>
          <w:sz w:val="24"/>
        </w:rPr>
        <w:t>PER LA CONCESSIONE DI SUOLO PUBBLICO FINALIZZATA ALLA</w:t>
      </w:r>
      <w:r>
        <w:rPr>
          <w:rFonts w:ascii="Arial" w:hAnsi="Arial"/>
          <w:b/>
          <w:sz w:val="24"/>
        </w:rPr>
        <w:t xml:space="preserve"> REALIZZAZIONE DI UNA RETE DI INFRASTRUTTURE</w:t>
      </w:r>
      <w:r>
        <w:rPr>
          <w:rFonts w:ascii="Arial" w:hAnsi="Arial"/>
          <w:b/>
          <w:spacing w:val="-4"/>
          <w:sz w:val="24"/>
        </w:rPr>
        <w:t xml:space="preserve"> </w:t>
      </w:r>
      <w:r>
        <w:rPr>
          <w:rFonts w:ascii="Arial" w:hAnsi="Arial"/>
          <w:b/>
          <w:sz w:val="24"/>
        </w:rPr>
        <w:t>DI</w:t>
      </w:r>
      <w:r>
        <w:rPr>
          <w:rFonts w:ascii="Arial" w:hAnsi="Arial"/>
          <w:b/>
          <w:spacing w:val="-4"/>
          <w:sz w:val="24"/>
        </w:rPr>
        <w:t xml:space="preserve"> </w:t>
      </w:r>
      <w:r>
        <w:rPr>
          <w:rFonts w:ascii="Arial" w:hAnsi="Arial"/>
          <w:b/>
          <w:sz w:val="24"/>
        </w:rPr>
        <w:t>RICARICA</w:t>
      </w:r>
      <w:r>
        <w:rPr>
          <w:rFonts w:ascii="Arial" w:hAnsi="Arial"/>
          <w:b/>
          <w:spacing w:val="-3"/>
          <w:sz w:val="24"/>
        </w:rPr>
        <w:t xml:space="preserve"> </w:t>
      </w:r>
      <w:r>
        <w:rPr>
          <w:rFonts w:ascii="Arial" w:hAnsi="Arial"/>
          <w:b/>
          <w:sz w:val="24"/>
        </w:rPr>
        <w:t>XXXXX</w:t>
      </w:r>
      <w:r>
        <w:rPr>
          <w:rFonts w:ascii="Arial" w:hAnsi="Arial"/>
          <w:b/>
          <w:spacing w:val="-5"/>
          <w:sz w:val="24"/>
        </w:rPr>
        <w:t xml:space="preserve"> </w:t>
      </w:r>
      <w:r>
        <w:rPr>
          <w:rFonts w:ascii="Arial" w:hAnsi="Arial"/>
          <w:b/>
          <w:sz w:val="24"/>
        </w:rPr>
        <w:t>PER</w:t>
      </w:r>
      <w:r>
        <w:rPr>
          <w:rFonts w:ascii="Arial" w:hAnsi="Arial"/>
          <w:b/>
          <w:spacing w:val="-4"/>
          <w:sz w:val="24"/>
        </w:rPr>
        <w:t xml:space="preserve"> </w:t>
      </w:r>
      <w:r>
        <w:rPr>
          <w:rFonts w:ascii="Arial" w:hAnsi="Arial"/>
          <w:b/>
          <w:sz w:val="24"/>
        </w:rPr>
        <w:t>VEICOLI</w:t>
      </w:r>
      <w:r>
        <w:rPr>
          <w:rFonts w:ascii="Arial" w:hAnsi="Arial"/>
          <w:b/>
          <w:spacing w:val="-6"/>
          <w:sz w:val="24"/>
        </w:rPr>
        <w:t xml:space="preserve"> </w:t>
      </w:r>
      <w:r>
        <w:rPr>
          <w:rFonts w:ascii="Arial" w:hAnsi="Arial"/>
          <w:b/>
          <w:sz w:val="24"/>
        </w:rPr>
        <w:t>ELETTRICI</w:t>
      </w:r>
      <w:r>
        <w:rPr>
          <w:rFonts w:ascii="Arial" w:hAnsi="Arial"/>
          <w:b/>
          <w:spacing w:val="-4"/>
          <w:sz w:val="24"/>
        </w:rPr>
        <w:t xml:space="preserve"> </w:t>
      </w:r>
      <w:r>
        <w:rPr>
          <w:rFonts w:ascii="Arial" w:hAnsi="Arial"/>
          <w:b/>
          <w:sz w:val="24"/>
        </w:rPr>
        <w:t>E</w:t>
      </w:r>
      <w:r>
        <w:rPr>
          <w:rFonts w:ascii="Arial" w:hAnsi="Arial"/>
          <w:b/>
          <w:spacing w:val="-3"/>
          <w:sz w:val="24"/>
        </w:rPr>
        <w:t xml:space="preserve"> </w:t>
      </w:r>
      <w:r>
        <w:rPr>
          <w:rFonts w:ascii="Arial" w:hAnsi="Arial"/>
          <w:b/>
          <w:sz w:val="24"/>
        </w:rPr>
        <w:t>GESTIONE</w:t>
      </w:r>
      <w:r>
        <w:rPr>
          <w:rFonts w:ascii="Arial" w:hAnsi="Arial"/>
          <w:b/>
          <w:spacing w:val="-4"/>
          <w:sz w:val="24"/>
        </w:rPr>
        <w:t xml:space="preserve"> </w:t>
      </w:r>
      <w:r>
        <w:rPr>
          <w:rFonts w:ascii="Arial" w:hAnsi="Arial"/>
          <w:b/>
          <w:sz w:val="24"/>
        </w:rPr>
        <w:t>DEL SERVIZIO DI RICARICA</w:t>
      </w:r>
    </w:p>
    <w:p w14:paraId="5E65449F" w14:textId="77777777" w:rsidR="000951BC" w:rsidRDefault="00000000">
      <w:pPr>
        <w:pStyle w:val="Corpotesto"/>
        <w:spacing w:before="2"/>
        <w:ind w:left="2"/>
        <w:jc w:val="left"/>
      </w:pPr>
      <w:r>
        <w:rPr>
          <w:spacing w:val="-5"/>
        </w:rPr>
        <w:t>Tra</w:t>
      </w:r>
    </w:p>
    <w:p w14:paraId="6E067A53" w14:textId="77777777" w:rsidR="000951BC" w:rsidRDefault="00000000">
      <w:pPr>
        <w:pStyle w:val="Corpotesto"/>
        <w:tabs>
          <w:tab w:val="left" w:pos="1989"/>
        </w:tabs>
        <w:spacing w:before="140" w:line="355" w:lineRule="auto"/>
        <w:ind w:left="2" w:right="118"/>
      </w:pPr>
      <w:r>
        <w:rPr>
          <w:u w:val="single"/>
        </w:rPr>
        <w:tab/>
      </w:r>
      <w:r>
        <w:t>,</w:t>
      </w:r>
      <w:r>
        <w:rPr>
          <w:spacing w:val="-6"/>
        </w:rPr>
        <w:t xml:space="preserve"> </w:t>
      </w:r>
      <w:r>
        <w:t>con</w:t>
      </w:r>
      <w:r>
        <w:rPr>
          <w:spacing w:val="-7"/>
        </w:rPr>
        <w:t xml:space="preserve"> </w:t>
      </w:r>
      <w:r>
        <w:t>sede</w:t>
      </w:r>
      <w:r>
        <w:rPr>
          <w:spacing w:val="-7"/>
        </w:rPr>
        <w:t xml:space="preserve"> </w:t>
      </w:r>
      <w:r>
        <w:t>legale</w:t>
      </w:r>
      <w:r>
        <w:rPr>
          <w:spacing w:val="-7"/>
        </w:rPr>
        <w:t xml:space="preserve"> </w:t>
      </w:r>
      <w:r>
        <w:t>in</w:t>
      </w:r>
      <w:r>
        <w:rPr>
          <w:spacing w:val="-5"/>
        </w:rPr>
        <w:t xml:space="preserve"> </w:t>
      </w:r>
      <w:r>
        <w:t>Via</w:t>
      </w:r>
      <w:r>
        <w:rPr>
          <w:spacing w:val="-5"/>
        </w:rPr>
        <w:t xml:space="preserve"> </w:t>
      </w:r>
      <w:r>
        <w:t>XXXXX</w:t>
      </w:r>
      <w:r>
        <w:rPr>
          <w:spacing w:val="-4"/>
        </w:rPr>
        <w:t xml:space="preserve"> </w:t>
      </w:r>
      <w:r>
        <w:t>n.</w:t>
      </w:r>
      <w:r>
        <w:rPr>
          <w:spacing w:val="-6"/>
        </w:rPr>
        <w:t xml:space="preserve"> </w:t>
      </w:r>
      <w:r>
        <w:t>XXXX</w:t>
      </w:r>
      <w:r>
        <w:rPr>
          <w:spacing w:val="-4"/>
        </w:rPr>
        <w:t xml:space="preserve"> </w:t>
      </w:r>
      <w:r>
        <w:t>XXXXX</w:t>
      </w:r>
      <w:r>
        <w:rPr>
          <w:spacing w:val="-7"/>
        </w:rPr>
        <w:t xml:space="preserve"> </w:t>
      </w:r>
      <w:r>
        <w:t>XXXXXX,</w:t>
      </w:r>
      <w:r>
        <w:rPr>
          <w:spacing w:val="-6"/>
        </w:rPr>
        <w:t xml:space="preserve"> </w:t>
      </w:r>
      <w:r>
        <w:t>iscritta</w:t>
      </w:r>
      <w:r>
        <w:rPr>
          <w:spacing w:val="-5"/>
        </w:rPr>
        <w:t xml:space="preserve"> </w:t>
      </w:r>
      <w:r>
        <w:t>presso</w:t>
      </w:r>
      <w:r>
        <w:rPr>
          <w:spacing w:val="-7"/>
        </w:rPr>
        <w:t xml:space="preserve"> </w:t>
      </w:r>
      <w:r>
        <w:t>il</w:t>
      </w:r>
      <w:r>
        <w:rPr>
          <w:spacing w:val="-6"/>
        </w:rPr>
        <w:t xml:space="preserve"> </w:t>
      </w:r>
      <w:r>
        <w:t xml:space="preserve">Registro delle Imprese presso la CCIAA di </w:t>
      </w:r>
      <w:r>
        <w:rPr>
          <w:rFonts w:ascii="Arial" w:hAnsi="Arial"/>
          <w:b/>
        </w:rPr>
        <w:t>XXXXX</w:t>
      </w:r>
      <w:r>
        <w:t xml:space="preserve">, Codice Fiscale e partita iva numero </w:t>
      </w:r>
      <w:r>
        <w:rPr>
          <w:rFonts w:ascii="Arial" w:hAnsi="Arial"/>
          <w:b/>
        </w:rPr>
        <w:t xml:space="preserve">XXXXXXX, </w:t>
      </w:r>
      <w:r>
        <w:t xml:space="preserve">nella persona di </w:t>
      </w:r>
      <w:r>
        <w:rPr>
          <w:rFonts w:ascii="Arial" w:hAnsi="Arial"/>
          <w:b/>
        </w:rPr>
        <w:t>XXXXXXXXXX</w:t>
      </w:r>
      <w:r>
        <w:t>, munito dei necessari poteri (di seguito per brevità “</w:t>
      </w:r>
      <w:r>
        <w:rPr>
          <w:rFonts w:ascii="Arial" w:hAnsi="Arial"/>
          <w:b/>
        </w:rPr>
        <w:t>XXXXX</w:t>
      </w:r>
      <w:r>
        <w:t>”) – da una parte e</w:t>
      </w:r>
    </w:p>
    <w:p w14:paraId="098FB7F1" w14:textId="77777777" w:rsidR="000951BC" w:rsidRDefault="00000000">
      <w:pPr>
        <w:pStyle w:val="Corpotesto"/>
        <w:spacing w:before="119" w:line="362" w:lineRule="auto"/>
        <w:ind w:left="2" w:right="121"/>
      </w:pPr>
      <w:r>
        <w:rPr>
          <w:rFonts w:ascii="Arial" w:hAnsi="Arial"/>
          <w:b/>
        </w:rPr>
        <w:t>Comune di</w:t>
      </w:r>
      <w:r>
        <w:rPr>
          <w:rFonts w:ascii="Arial" w:hAnsi="Arial"/>
          <w:b/>
          <w:spacing w:val="-1"/>
        </w:rPr>
        <w:t xml:space="preserve"> </w:t>
      </w:r>
      <w:r>
        <w:rPr>
          <w:rFonts w:ascii="Arial" w:hAnsi="Arial"/>
          <w:b/>
        </w:rPr>
        <w:t xml:space="preserve">Colle di Val d’Elsa </w:t>
      </w:r>
      <w:r>
        <w:t>con sede legale Via Francesco Campana, 18, 53034,</w:t>
      </w:r>
      <w:r>
        <w:rPr>
          <w:spacing w:val="-1"/>
        </w:rPr>
        <w:t xml:space="preserve"> </w:t>
      </w:r>
      <w:r>
        <w:t>Colle di Val d’Elsa (SI), codice fiscale 00134520527 in questo atto rappresentato da XXX in qualità di XXX domiciliato per la carica ed ai fini del presente in (di seguito per brevità il “</w:t>
      </w:r>
      <w:r>
        <w:rPr>
          <w:rFonts w:ascii="Arial" w:hAnsi="Arial"/>
          <w:b/>
        </w:rPr>
        <w:t>Comune</w:t>
      </w:r>
      <w:r>
        <w:t>”), a ciò autorizzato dalla delibera di Giunta comunale Proposta XXX,</w:t>
      </w:r>
    </w:p>
    <w:p w14:paraId="699060B4" w14:textId="77777777" w:rsidR="000951BC" w:rsidRDefault="00000000">
      <w:pPr>
        <w:pStyle w:val="Corpotesto"/>
        <w:spacing w:before="118"/>
        <w:ind w:left="2"/>
      </w:pPr>
      <w:r>
        <w:t>di</w:t>
      </w:r>
      <w:r>
        <w:rPr>
          <w:spacing w:val="-9"/>
        </w:rPr>
        <w:t xml:space="preserve"> </w:t>
      </w:r>
      <w:r>
        <w:t>seguito</w:t>
      </w:r>
      <w:r>
        <w:rPr>
          <w:spacing w:val="-7"/>
        </w:rPr>
        <w:t xml:space="preserve"> </w:t>
      </w:r>
      <w:r>
        <w:t>definite</w:t>
      </w:r>
      <w:r>
        <w:rPr>
          <w:spacing w:val="-7"/>
        </w:rPr>
        <w:t xml:space="preserve"> </w:t>
      </w:r>
      <w:r>
        <w:t>congiuntamente</w:t>
      </w:r>
      <w:r>
        <w:rPr>
          <w:spacing w:val="-7"/>
        </w:rPr>
        <w:t xml:space="preserve"> </w:t>
      </w:r>
      <w:r>
        <w:t>le</w:t>
      </w:r>
      <w:r>
        <w:rPr>
          <w:spacing w:val="-7"/>
        </w:rPr>
        <w:t xml:space="preserve"> </w:t>
      </w:r>
      <w:r>
        <w:t>“Parti”</w:t>
      </w:r>
      <w:r>
        <w:rPr>
          <w:spacing w:val="-7"/>
        </w:rPr>
        <w:t xml:space="preserve"> </w:t>
      </w:r>
      <w:r>
        <w:t>e</w:t>
      </w:r>
      <w:r>
        <w:rPr>
          <w:spacing w:val="-7"/>
        </w:rPr>
        <w:t xml:space="preserve"> </w:t>
      </w:r>
      <w:r>
        <w:t>disgiuntamente</w:t>
      </w:r>
      <w:r>
        <w:rPr>
          <w:spacing w:val="-7"/>
        </w:rPr>
        <w:t xml:space="preserve"> </w:t>
      </w:r>
      <w:r>
        <w:t>la</w:t>
      </w:r>
      <w:r>
        <w:rPr>
          <w:spacing w:val="-7"/>
        </w:rPr>
        <w:t xml:space="preserve"> </w:t>
      </w:r>
      <w:r>
        <w:rPr>
          <w:spacing w:val="-2"/>
        </w:rPr>
        <w:t>“Parte”.</w:t>
      </w:r>
    </w:p>
    <w:p w14:paraId="62DAD685" w14:textId="77777777" w:rsidR="000951BC" w:rsidRDefault="000951BC">
      <w:pPr>
        <w:pStyle w:val="Corpotesto"/>
        <w:ind w:left="0"/>
        <w:jc w:val="left"/>
      </w:pPr>
    </w:p>
    <w:p w14:paraId="00649332" w14:textId="77777777" w:rsidR="000951BC" w:rsidRDefault="000951BC">
      <w:pPr>
        <w:pStyle w:val="Corpotesto"/>
        <w:ind w:left="0"/>
        <w:jc w:val="left"/>
      </w:pPr>
    </w:p>
    <w:p w14:paraId="2D6FA7B4" w14:textId="77777777" w:rsidR="000951BC" w:rsidRDefault="000951BC">
      <w:pPr>
        <w:pStyle w:val="Corpotesto"/>
        <w:spacing w:before="4"/>
        <w:ind w:left="0"/>
        <w:jc w:val="left"/>
      </w:pPr>
    </w:p>
    <w:p w14:paraId="2F816342" w14:textId="77777777" w:rsidR="000951BC" w:rsidRDefault="00000000">
      <w:pPr>
        <w:pStyle w:val="Titolo1"/>
        <w:spacing w:before="0"/>
        <w:ind w:left="0" w:right="118"/>
        <w:jc w:val="center"/>
      </w:pPr>
      <w:r>
        <w:t>PREMESSO</w:t>
      </w:r>
      <w:r>
        <w:rPr>
          <w:spacing w:val="-13"/>
        </w:rPr>
        <w:t xml:space="preserve"> </w:t>
      </w:r>
      <w:r>
        <w:rPr>
          <w:spacing w:val="-5"/>
        </w:rPr>
        <w:t>CHE</w:t>
      </w:r>
    </w:p>
    <w:p w14:paraId="11C9AC0D" w14:textId="77777777" w:rsidR="000951BC" w:rsidRDefault="00000000">
      <w:pPr>
        <w:pStyle w:val="Paragrafoelenco"/>
        <w:numPr>
          <w:ilvl w:val="0"/>
          <w:numId w:val="3"/>
        </w:numPr>
        <w:tabs>
          <w:tab w:val="left" w:pos="720"/>
          <w:tab w:val="left" w:pos="722"/>
        </w:tabs>
        <w:spacing w:before="138" w:line="355" w:lineRule="auto"/>
        <w:ind w:right="122"/>
        <w:jc w:val="both"/>
        <w:rPr>
          <w:sz w:val="21"/>
        </w:rPr>
      </w:pPr>
      <w:r>
        <w:rPr>
          <w:sz w:val="21"/>
        </w:rPr>
        <w:t>Una</w:t>
      </w:r>
      <w:r>
        <w:rPr>
          <w:spacing w:val="-4"/>
          <w:sz w:val="21"/>
        </w:rPr>
        <w:t xml:space="preserve"> </w:t>
      </w:r>
      <w:r>
        <w:rPr>
          <w:sz w:val="21"/>
        </w:rPr>
        <w:t>delle</w:t>
      </w:r>
      <w:r>
        <w:rPr>
          <w:spacing w:val="-2"/>
          <w:sz w:val="21"/>
        </w:rPr>
        <w:t xml:space="preserve"> </w:t>
      </w:r>
      <w:r>
        <w:rPr>
          <w:sz w:val="21"/>
        </w:rPr>
        <w:t>principali</w:t>
      </w:r>
      <w:r>
        <w:rPr>
          <w:spacing w:val="-1"/>
          <w:sz w:val="21"/>
        </w:rPr>
        <w:t xml:space="preserve"> </w:t>
      </w:r>
      <w:r>
        <w:rPr>
          <w:sz w:val="21"/>
        </w:rPr>
        <w:t>cause</w:t>
      </w:r>
      <w:r>
        <w:rPr>
          <w:spacing w:val="-5"/>
          <w:sz w:val="21"/>
        </w:rPr>
        <w:t xml:space="preserve"> </w:t>
      </w:r>
      <w:r>
        <w:rPr>
          <w:sz w:val="21"/>
        </w:rPr>
        <w:t>dell’inquinamento</w:t>
      </w:r>
      <w:r>
        <w:rPr>
          <w:spacing w:val="-2"/>
          <w:sz w:val="21"/>
        </w:rPr>
        <w:t xml:space="preserve"> </w:t>
      </w:r>
      <w:r>
        <w:rPr>
          <w:sz w:val="21"/>
        </w:rPr>
        <w:t>atmosferico</w:t>
      </w:r>
      <w:r>
        <w:rPr>
          <w:spacing w:val="-2"/>
          <w:sz w:val="21"/>
        </w:rPr>
        <w:t xml:space="preserve"> </w:t>
      </w:r>
      <w:r>
        <w:rPr>
          <w:sz w:val="21"/>
        </w:rPr>
        <w:t>nelle</w:t>
      </w:r>
      <w:r>
        <w:rPr>
          <w:spacing w:val="-2"/>
          <w:sz w:val="21"/>
        </w:rPr>
        <w:t xml:space="preserve"> </w:t>
      </w:r>
      <w:r>
        <w:rPr>
          <w:sz w:val="21"/>
        </w:rPr>
        <w:t>aree</w:t>
      </w:r>
      <w:r>
        <w:rPr>
          <w:spacing w:val="-5"/>
          <w:sz w:val="21"/>
        </w:rPr>
        <w:t xml:space="preserve"> </w:t>
      </w:r>
      <w:r>
        <w:rPr>
          <w:sz w:val="21"/>
        </w:rPr>
        <w:t>urbane</w:t>
      </w:r>
      <w:r>
        <w:rPr>
          <w:spacing w:val="-2"/>
          <w:sz w:val="21"/>
        </w:rPr>
        <w:t xml:space="preserve"> </w:t>
      </w:r>
      <w:r>
        <w:rPr>
          <w:sz w:val="21"/>
        </w:rPr>
        <w:t>in</w:t>
      </w:r>
      <w:r>
        <w:rPr>
          <w:spacing w:val="-5"/>
          <w:sz w:val="21"/>
        </w:rPr>
        <w:t xml:space="preserve"> </w:t>
      </w:r>
      <w:r>
        <w:rPr>
          <w:sz w:val="21"/>
        </w:rPr>
        <w:t>Europa</w:t>
      </w:r>
      <w:r>
        <w:rPr>
          <w:spacing w:val="-2"/>
          <w:sz w:val="21"/>
        </w:rPr>
        <w:t xml:space="preserve"> </w:t>
      </w:r>
      <w:r>
        <w:rPr>
          <w:sz w:val="21"/>
        </w:rPr>
        <w:t>è</w:t>
      </w:r>
      <w:r>
        <w:rPr>
          <w:spacing w:val="-5"/>
          <w:sz w:val="21"/>
        </w:rPr>
        <w:t xml:space="preserve"> </w:t>
      </w:r>
      <w:r>
        <w:rPr>
          <w:sz w:val="21"/>
        </w:rPr>
        <w:t>legato</w:t>
      </w:r>
      <w:r>
        <w:rPr>
          <w:spacing w:val="-2"/>
          <w:sz w:val="21"/>
        </w:rPr>
        <w:t xml:space="preserve"> </w:t>
      </w:r>
      <w:r>
        <w:rPr>
          <w:sz w:val="21"/>
        </w:rPr>
        <w:t xml:space="preserve">alle emissioni in atmosfera dei veicoli a combustione interna, come evidenziato da numerosi studi sul </w:t>
      </w:r>
      <w:r>
        <w:rPr>
          <w:spacing w:val="-2"/>
          <w:sz w:val="21"/>
        </w:rPr>
        <w:t>tema;</w:t>
      </w:r>
    </w:p>
    <w:p w14:paraId="00DA36BC" w14:textId="77777777" w:rsidR="000951BC" w:rsidRDefault="00000000">
      <w:pPr>
        <w:pStyle w:val="Paragrafoelenco"/>
        <w:numPr>
          <w:ilvl w:val="0"/>
          <w:numId w:val="3"/>
        </w:numPr>
        <w:tabs>
          <w:tab w:val="left" w:pos="720"/>
          <w:tab w:val="left" w:pos="722"/>
        </w:tabs>
        <w:spacing w:before="121" w:line="355" w:lineRule="auto"/>
        <w:ind w:right="123"/>
        <w:jc w:val="both"/>
        <w:rPr>
          <w:sz w:val="21"/>
        </w:rPr>
      </w:pPr>
      <w:r>
        <w:rPr>
          <w:sz w:val="21"/>
        </w:rPr>
        <w:t>A partire dal 2010 la Commissione Europea ha sollecitato gli Stati Membri ad adottare politiche volte</w:t>
      </w:r>
      <w:r>
        <w:rPr>
          <w:spacing w:val="-7"/>
          <w:sz w:val="21"/>
        </w:rPr>
        <w:t xml:space="preserve"> </w:t>
      </w:r>
      <w:r>
        <w:rPr>
          <w:sz w:val="21"/>
        </w:rPr>
        <w:t>a</w:t>
      </w:r>
      <w:r>
        <w:rPr>
          <w:spacing w:val="-7"/>
          <w:sz w:val="21"/>
        </w:rPr>
        <w:t xml:space="preserve"> </w:t>
      </w:r>
      <w:r>
        <w:rPr>
          <w:sz w:val="21"/>
        </w:rPr>
        <w:t>diffondere</w:t>
      </w:r>
      <w:r>
        <w:rPr>
          <w:spacing w:val="-7"/>
          <w:sz w:val="21"/>
        </w:rPr>
        <w:t xml:space="preserve"> </w:t>
      </w:r>
      <w:r>
        <w:rPr>
          <w:sz w:val="21"/>
        </w:rPr>
        <w:t>la</w:t>
      </w:r>
      <w:r>
        <w:rPr>
          <w:spacing w:val="-7"/>
          <w:sz w:val="21"/>
        </w:rPr>
        <w:t xml:space="preserve"> </w:t>
      </w:r>
      <w:r>
        <w:rPr>
          <w:sz w:val="21"/>
        </w:rPr>
        <w:t>mobilità</w:t>
      </w:r>
      <w:r>
        <w:rPr>
          <w:spacing w:val="-7"/>
          <w:sz w:val="21"/>
        </w:rPr>
        <w:t xml:space="preserve"> </w:t>
      </w:r>
      <w:r>
        <w:rPr>
          <w:sz w:val="21"/>
        </w:rPr>
        <w:t>elettrica</w:t>
      </w:r>
      <w:r>
        <w:rPr>
          <w:spacing w:val="-7"/>
          <w:sz w:val="21"/>
        </w:rPr>
        <w:t xml:space="preserve"> </w:t>
      </w:r>
      <w:r>
        <w:rPr>
          <w:sz w:val="21"/>
        </w:rPr>
        <w:t>al</w:t>
      </w:r>
      <w:r>
        <w:rPr>
          <w:spacing w:val="-6"/>
          <w:sz w:val="21"/>
        </w:rPr>
        <w:t xml:space="preserve"> </w:t>
      </w:r>
      <w:r>
        <w:rPr>
          <w:sz w:val="21"/>
        </w:rPr>
        <w:t>fine</w:t>
      </w:r>
      <w:r>
        <w:rPr>
          <w:spacing w:val="-7"/>
          <w:sz w:val="21"/>
        </w:rPr>
        <w:t xml:space="preserve"> </w:t>
      </w:r>
      <w:r>
        <w:rPr>
          <w:sz w:val="21"/>
        </w:rPr>
        <w:t>di</w:t>
      </w:r>
      <w:r>
        <w:rPr>
          <w:spacing w:val="-6"/>
          <w:sz w:val="21"/>
        </w:rPr>
        <w:t xml:space="preserve"> </w:t>
      </w:r>
      <w:r>
        <w:rPr>
          <w:sz w:val="21"/>
        </w:rPr>
        <w:t>ridurre</w:t>
      </w:r>
      <w:r>
        <w:rPr>
          <w:spacing w:val="-9"/>
          <w:sz w:val="21"/>
        </w:rPr>
        <w:t xml:space="preserve"> </w:t>
      </w:r>
      <w:r>
        <w:rPr>
          <w:sz w:val="21"/>
        </w:rPr>
        <w:t>l’inquinamento</w:t>
      </w:r>
      <w:r>
        <w:rPr>
          <w:spacing w:val="-7"/>
          <w:sz w:val="21"/>
        </w:rPr>
        <w:t xml:space="preserve"> </w:t>
      </w:r>
      <w:r>
        <w:rPr>
          <w:sz w:val="21"/>
        </w:rPr>
        <w:t>atmosferico,</w:t>
      </w:r>
      <w:r>
        <w:rPr>
          <w:spacing w:val="-8"/>
          <w:sz w:val="21"/>
        </w:rPr>
        <w:t xml:space="preserve"> </w:t>
      </w:r>
      <w:r>
        <w:rPr>
          <w:sz w:val="21"/>
        </w:rPr>
        <w:t>tutelare</w:t>
      </w:r>
      <w:r>
        <w:rPr>
          <w:spacing w:val="-7"/>
          <w:sz w:val="21"/>
        </w:rPr>
        <w:t xml:space="preserve"> </w:t>
      </w:r>
      <w:r>
        <w:rPr>
          <w:sz w:val="21"/>
        </w:rPr>
        <w:t>la</w:t>
      </w:r>
      <w:r>
        <w:rPr>
          <w:spacing w:val="-7"/>
          <w:sz w:val="21"/>
        </w:rPr>
        <w:t xml:space="preserve"> </w:t>
      </w:r>
      <w:r>
        <w:rPr>
          <w:sz w:val="21"/>
        </w:rPr>
        <w:t>salute dei cittadini e migliorare l’ambiente circostante;</w:t>
      </w:r>
    </w:p>
    <w:p w14:paraId="4E726CC3" w14:textId="77777777" w:rsidR="000951BC" w:rsidRDefault="00000000">
      <w:pPr>
        <w:pStyle w:val="Paragrafoelenco"/>
        <w:numPr>
          <w:ilvl w:val="0"/>
          <w:numId w:val="3"/>
        </w:numPr>
        <w:tabs>
          <w:tab w:val="left" w:pos="720"/>
          <w:tab w:val="left" w:pos="722"/>
        </w:tabs>
        <w:spacing w:before="118" w:line="355" w:lineRule="auto"/>
        <w:ind w:right="123" w:hanging="344"/>
        <w:jc w:val="both"/>
        <w:rPr>
          <w:sz w:val="21"/>
        </w:rPr>
      </w:pPr>
      <w:r>
        <w:rPr>
          <w:sz w:val="21"/>
        </w:rPr>
        <w:t>Un</w:t>
      </w:r>
      <w:r>
        <w:rPr>
          <w:spacing w:val="-5"/>
          <w:sz w:val="21"/>
        </w:rPr>
        <w:t xml:space="preserve"> </w:t>
      </w:r>
      <w:r>
        <w:rPr>
          <w:sz w:val="21"/>
        </w:rPr>
        <w:t>presupposto</w:t>
      </w:r>
      <w:r>
        <w:rPr>
          <w:spacing w:val="-5"/>
          <w:sz w:val="21"/>
        </w:rPr>
        <w:t xml:space="preserve"> </w:t>
      </w:r>
      <w:r>
        <w:rPr>
          <w:sz w:val="21"/>
        </w:rPr>
        <w:t>fondamentale</w:t>
      </w:r>
      <w:r>
        <w:rPr>
          <w:spacing w:val="-5"/>
          <w:sz w:val="21"/>
        </w:rPr>
        <w:t xml:space="preserve"> </w:t>
      </w:r>
      <w:r>
        <w:rPr>
          <w:sz w:val="21"/>
        </w:rPr>
        <w:t>per</w:t>
      </w:r>
      <w:r>
        <w:rPr>
          <w:spacing w:val="-5"/>
          <w:sz w:val="21"/>
        </w:rPr>
        <w:t xml:space="preserve"> </w:t>
      </w:r>
      <w:r>
        <w:rPr>
          <w:sz w:val="21"/>
        </w:rPr>
        <w:t>lo</w:t>
      </w:r>
      <w:r>
        <w:rPr>
          <w:spacing w:val="-5"/>
          <w:sz w:val="21"/>
        </w:rPr>
        <w:t xml:space="preserve"> </w:t>
      </w:r>
      <w:r>
        <w:rPr>
          <w:sz w:val="21"/>
        </w:rPr>
        <w:t>sviluppo</w:t>
      </w:r>
      <w:r>
        <w:rPr>
          <w:spacing w:val="-5"/>
          <w:sz w:val="21"/>
        </w:rPr>
        <w:t xml:space="preserve"> </w:t>
      </w:r>
      <w:r>
        <w:rPr>
          <w:sz w:val="21"/>
        </w:rPr>
        <w:t>della</w:t>
      </w:r>
      <w:r>
        <w:rPr>
          <w:spacing w:val="-5"/>
          <w:sz w:val="21"/>
        </w:rPr>
        <w:t xml:space="preserve"> </w:t>
      </w:r>
      <w:r>
        <w:rPr>
          <w:sz w:val="21"/>
        </w:rPr>
        <w:t>mobilità</w:t>
      </w:r>
      <w:r>
        <w:rPr>
          <w:spacing w:val="-7"/>
          <w:sz w:val="21"/>
        </w:rPr>
        <w:t xml:space="preserve"> </w:t>
      </w:r>
      <w:r>
        <w:rPr>
          <w:sz w:val="21"/>
        </w:rPr>
        <w:t>elettrica</w:t>
      </w:r>
      <w:r>
        <w:rPr>
          <w:spacing w:val="-5"/>
          <w:sz w:val="21"/>
        </w:rPr>
        <w:t xml:space="preserve"> </w:t>
      </w:r>
      <w:r>
        <w:rPr>
          <w:sz w:val="21"/>
        </w:rPr>
        <w:t>è</w:t>
      </w:r>
      <w:r>
        <w:rPr>
          <w:spacing w:val="-5"/>
          <w:sz w:val="21"/>
        </w:rPr>
        <w:t xml:space="preserve"> </w:t>
      </w:r>
      <w:r>
        <w:rPr>
          <w:sz w:val="21"/>
        </w:rPr>
        <w:t>la</w:t>
      </w:r>
      <w:r>
        <w:rPr>
          <w:spacing w:val="-5"/>
          <w:sz w:val="21"/>
        </w:rPr>
        <w:t xml:space="preserve"> </w:t>
      </w:r>
      <w:r>
        <w:rPr>
          <w:sz w:val="21"/>
        </w:rPr>
        <w:t>costruzione</w:t>
      </w:r>
      <w:r>
        <w:rPr>
          <w:spacing w:val="-4"/>
          <w:sz w:val="21"/>
        </w:rPr>
        <w:t xml:space="preserve"> </w:t>
      </w:r>
      <w:r>
        <w:rPr>
          <w:sz w:val="21"/>
        </w:rPr>
        <w:t>di</w:t>
      </w:r>
      <w:r>
        <w:rPr>
          <w:spacing w:val="-4"/>
          <w:sz w:val="21"/>
        </w:rPr>
        <w:t xml:space="preserve"> </w:t>
      </w:r>
      <w:r>
        <w:rPr>
          <w:sz w:val="21"/>
        </w:rPr>
        <w:t>una</w:t>
      </w:r>
      <w:r>
        <w:rPr>
          <w:spacing w:val="-4"/>
          <w:sz w:val="21"/>
        </w:rPr>
        <w:t xml:space="preserve"> </w:t>
      </w:r>
      <w:r>
        <w:rPr>
          <w:sz w:val="21"/>
        </w:rPr>
        <w:t>rete</w:t>
      </w:r>
      <w:r>
        <w:rPr>
          <w:spacing w:val="-5"/>
          <w:sz w:val="21"/>
        </w:rPr>
        <w:t xml:space="preserve"> </w:t>
      </w:r>
      <w:r>
        <w:rPr>
          <w:sz w:val="21"/>
        </w:rPr>
        <w:t>di infrastrutture di ricarica per veicoli elettrici diffusa sul territorio;</w:t>
      </w:r>
    </w:p>
    <w:p w14:paraId="16C363F6" w14:textId="77777777" w:rsidR="000951BC" w:rsidRDefault="00000000">
      <w:pPr>
        <w:pStyle w:val="Paragrafoelenco"/>
        <w:numPr>
          <w:ilvl w:val="0"/>
          <w:numId w:val="3"/>
        </w:numPr>
        <w:tabs>
          <w:tab w:val="left" w:pos="720"/>
          <w:tab w:val="left" w:pos="722"/>
        </w:tabs>
        <w:spacing w:line="355" w:lineRule="auto"/>
        <w:ind w:right="126"/>
        <w:jc w:val="both"/>
        <w:rPr>
          <w:sz w:val="21"/>
        </w:rPr>
      </w:pPr>
      <w:r>
        <w:rPr>
          <w:sz w:val="21"/>
        </w:rPr>
        <w:t>La Legge Italiana del 7 agosto 2012, n. 134 ha previsto, al Capo IV bis, disposizioni finalizzate a favorire lo sviluppo della mobilità sostenibile, attraverso misure volte a favorire la realizzazione di reti infrastrutturali per la ricarica dei veicoli alimentati ad energia elettrica;</w:t>
      </w:r>
    </w:p>
    <w:p w14:paraId="60DEA19E" w14:textId="77777777" w:rsidR="000951BC" w:rsidRDefault="00000000">
      <w:pPr>
        <w:pStyle w:val="Paragrafoelenco"/>
        <w:numPr>
          <w:ilvl w:val="0"/>
          <w:numId w:val="3"/>
        </w:numPr>
        <w:tabs>
          <w:tab w:val="left" w:pos="720"/>
          <w:tab w:val="left" w:pos="722"/>
        </w:tabs>
        <w:spacing w:before="119" w:line="355" w:lineRule="auto"/>
        <w:ind w:right="121"/>
        <w:jc w:val="both"/>
        <w:rPr>
          <w:sz w:val="21"/>
        </w:rPr>
      </w:pPr>
      <w:r>
        <w:rPr>
          <w:sz w:val="21"/>
        </w:rPr>
        <w:t>ll</w:t>
      </w:r>
      <w:r>
        <w:rPr>
          <w:spacing w:val="-5"/>
          <w:sz w:val="21"/>
        </w:rPr>
        <w:t xml:space="preserve"> </w:t>
      </w:r>
      <w:r>
        <w:rPr>
          <w:sz w:val="21"/>
        </w:rPr>
        <w:t>Piano</w:t>
      </w:r>
      <w:r>
        <w:rPr>
          <w:spacing w:val="-5"/>
          <w:sz w:val="21"/>
        </w:rPr>
        <w:t xml:space="preserve"> </w:t>
      </w:r>
      <w:r>
        <w:rPr>
          <w:sz w:val="21"/>
        </w:rPr>
        <w:t>Nazionale</w:t>
      </w:r>
      <w:r>
        <w:rPr>
          <w:spacing w:val="-6"/>
          <w:sz w:val="21"/>
        </w:rPr>
        <w:t xml:space="preserve"> </w:t>
      </w:r>
      <w:r>
        <w:rPr>
          <w:sz w:val="21"/>
        </w:rPr>
        <w:t>infrastrutturale</w:t>
      </w:r>
      <w:r>
        <w:rPr>
          <w:spacing w:val="-6"/>
          <w:sz w:val="21"/>
        </w:rPr>
        <w:t xml:space="preserve"> </w:t>
      </w:r>
      <w:r>
        <w:rPr>
          <w:sz w:val="21"/>
        </w:rPr>
        <w:t>per</w:t>
      </w:r>
      <w:r>
        <w:rPr>
          <w:spacing w:val="-4"/>
          <w:sz w:val="21"/>
        </w:rPr>
        <w:t xml:space="preserve"> </w:t>
      </w:r>
      <w:r>
        <w:rPr>
          <w:sz w:val="21"/>
        </w:rPr>
        <w:t>la</w:t>
      </w:r>
      <w:r>
        <w:rPr>
          <w:spacing w:val="-3"/>
          <w:sz w:val="21"/>
        </w:rPr>
        <w:t xml:space="preserve"> </w:t>
      </w:r>
      <w:r>
        <w:rPr>
          <w:sz w:val="21"/>
        </w:rPr>
        <w:t>ricarica</w:t>
      </w:r>
      <w:r>
        <w:rPr>
          <w:spacing w:val="-3"/>
          <w:sz w:val="21"/>
        </w:rPr>
        <w:t xml:space="preserve"> </w:t>
      </w:r>
      <w:r>
        <w:rPr>
          <w:sz w:val="21"/>
        </w:rPr>
        <w:t>dei</w:t>
      </w:r>
      <w:r>
        <w:rPr>
          <w:spacing w:val="-5"/>
          <w:sz w:val="21"/>
        </w:rPr>
        <w:t xml:space="preserve"> </w:t>
      </w:r>
      <w:r>
        <w:rPr>
          <w:sz w:val="21"/>
        </w:rPr>
        <w:t>veicoli</w:t>
      </w:r>
      <w:r>
        <w:rPr>
          <w:spacing w:val="-2"/>
          <w:sz w:val="21"/>
        </w:rPr>
        <w:t xml:space="preserve"> </w:t>
      </w:r>
      <w:r>
        <w:rPr>
          <w:sz w:val="21"/>
        </w:rPr>
        <w:t>alimentati</w:t>
      </w:r>
      <w:r>
        <w:rPr>
          <w:spacing w:val="-5"/>
          <w:sz w:val="21"/>
        </w:rPr>
        <w:t xml:space="preserve"> </w:t>
      </w:r>
      <w:r>
        <w:rPr>
          <w:sz w:val="21"/>
        </w:rPr>
        <w:t>ad</w:t>
      </w:r>
      <w:r>
        <w:rPr>
          <w:spacing w:val="-5"/>
          <w:sz w:val="21"/>
        </w:rPr>
        <w:t xml:space="preserve"> </w:t>
      </w:r>
      <w:r>
        <w:rPr>
          <w:sz w:val="21"/>
        </w:rPr>
        <w:t>energia</w:t>
      </w:r>
      <w:r>
        <w:rPr>
          <w:spacing w:val="-3"/>
          <w:sz w:val="21"/>
        </w:rPr>
        <w:t xml:space="preserve"> </w:t>
      </w:r>
      <w:r>
        <w:rPr>
          <w:sz w:val="21"/>
        </w:rPr>
        <w:t>elettrica</w:t>
      </w:r>
      <w:r>
        <w:rPr>
          <w:spacing w:val="-3"/>
          <w:sz w:val="21"/>
        </w:rPr>
        <w:t xml:space="preserve"> </w:t>
      </w:r>
      <w:r>
        <w:rPr>
          <w:sz w:val="21"/>
        </w:rPr>
        <w:t>(PNIRE), approvato il 9 luglio 2013 ai sensi dell’art. 17-septies della succitata Legge n. 134/2012 e suoi successivi aggiornamenti definisce le linee guida per garantire lo sviluppo unitario del servizio di ricarica dei veicoli alimentati ad energia elettrica nel territorio nazionale, sulla base di criteri oggettivi che tengono conto dell’effettivo fabbisogno presente nelle diverse realtà territoriali;</w:t>
      </w:r>
    </w:p>
    <w:p w14:paraId="57EB0EA7" w14:textId="77777777" w:rsidR="000951BC" w:rsidRDefault="00000000">
      <w:pPr>
        <w:pStyle w:val="Paragrafoelenco"/>
        <w:numPr>
          <w:ilvl w:val="0"/>
          <w:numId w:val="3"/>
        </w:numPr>
        <w:tabs>
          <w:tab w:val="left" w:pos="720"/>
          <w:tab w:val="left" w:pos="722"/>
        </w:tabs>
        <w:spacing w:before="121" w:line="355" w:lineRule="auto"/>
        <w:ind w:right="123" w:hanging="298"/>
        <w:jc w:val="both"/>
        <w:rPr>
          <w:sz w:val="21"/>
        </w:rPr>
      </w:pPr>
      <w:r>
        <w:rPr>
          <w:sz w:val="21"/>
        </w:rPr>
        <w:t>Il Decreto Legge n. 76 del 16/07/2020, convertito con Legge n. 120 del 11/09/2020 (c.d. “Decreto Semplificazioni”) ha introdotto ulteriori norme atte a favorire lo sviluppo della mobilità elettrica in tutto il territorio nazionale;</w:t>
      </w:r>
    </w:p>
    <w:p w14:paraId="6F9DF7DA" w14:textId="77777777" w:rsidR="000951BC" w:rsidRDefault="000951BC">
      <w:pPr>
        <w:pStyle w:val="Paragrafoelenco"/>
        <w:spacing w:line="355" w:lineRule="auto"/>
        <w:rPr>
          <w:sz w:val="21"/>
        </w:rPr>
        <w:sectPr w:rsidR="000951BC">
          <w:type w:val="continuous"/>
          <w:pgSz w:w="11900" w:h="16850"/>
          <w:pgMar w:top="1320" w:right="850" w:bottom="280" w:left="1133" w:header="720" w:footer="720" w:gutter="0"/>
          <w:cols w:space="720"/>
        </w:sectPr>
      </w:pPr>
    </w:p>
    <w:p w14:paraId="1A3A6893" w14:textId="77777777" w:rsidR="000951BC" w:rsidRDefault="00000000">
      <w:pPr>
        <w:pStyle w:val="Paragrafoelenco"/>
        <w:numPr>
          <w:ilvl w:val="0"/>
          <w:numId w:val="3"/>
        </w:numPr>
        <w:tabs>
          <w:tab w:val="left" w:pos="720"/>
          <w:tab w:val="left" w:pos="722"/>
        </w:tabs>
        <w:spacing w:before="82" w:line="355" w:lineRule="auto"/>
        <w:ind w:right="125"/>
        <w:jc w:val="both"/>
        <w:rPr>
          <w:sz w:val="21"/>
        </w:rPr>
      </w:pPr>
      <w:r>
        <w:rPr>
          <w:sz w:val="21"/>
        </w:rPr>
        <w:lastRenderedPageBreak/>
        <w:t>Le Parti considerano lo sviluppo della mobilità elettrica un fattore fondamentale per migliorare la qualità dell’ambiente e la riduzione dell’inquinamento atmosferico;</w:t>
      </w:r>
    </w:p>
    <w:p w14:paraId="4DCA84FA" w14:textId="77777777" w:rsidR="000951BC" w:rsidRDefault="00000000">
      <w:pPr>
        <w:pStyle w:val="Paragrafoelenco"/>
        <w:numPr>
          <w:ilvl w:val="0"/>
          <w:numId w:val="3"/>
        </w:numPr>
        <w:tabs>
          <w:tab w:val="left" w:pos="720"/>
          <w:tab w:val="left" w:pos="722"/>
        </w:tabs>
        <w:spacing w:before="118" w:line="343" w:lineRule="auto"/>
        <w:ind w:right="123"/>
        <w:jc w:val="both"/>
        <w:rPr>
          <w:sz w:val="21"/>
        </w:rPr>
      </w:pPr>
      <w:r>
        <w:rPr>
          <w:sz w:val="21"/>
        </w:rPr>
        <w:t>Il</w:t>
      </w:r>
      <w:r>
        <w:rPr>
          <w:spacing w:val="-10"/>
          <w:sz w:val="21"/>
        </w:rPr>
        <w:t xml:space="preserve"> </w:t>
      </w:r>
      <w:r>
        <w:rPr>
          <w:sz w:val="21"/>
        </w:rPr>
        <w:t>Comune</w:t>
      </w:r>
      <w:r>
        <w:rPr>
          <w:spacing w:val="-10"/>
          <w:sz w:val="21"/>
        </w:rPr>
        <w:t xml:space="preserve"> </w:t>
      </w:r>
      <w:r>
        <w:rPr>
          <w:sz w:val="21"/>
        </w:rPr>
        <w:t>è</w:t>
      </w:r>
      <w:r>
        <w:rPr>
          <w:spacing w:val="-13"/>
          <w:sz w:val="21"/>
        </w:rPr>
        <w:t xml:space="preserve"> </w:t>
      </w:r>
      <w:r>
        <w:rPr>
          <w:sz w:val="21"/>
        </w:rPr>
        <w:t>interessato</w:t>
      </w:r>
      <w:r>
        <w:rPr>
          <w:spacing w:val="-10"/>
          <w:sz w:val="21"/>
        </w:rPr>
        <w:t xml:space="preserve"> </w:t>
      </w:r>
      <w:r>
        <w:rPr>
          <w:sz w:val="21"/>
        </w:rPr>
        <w:t>all’installazione</w:t>
      </w:r>
      <w:r>
        <w:rPr>
          <w:spacing w:val="-10"/>
          <w:sz w:val="21"/>
        </w:rPr>
        <w:t xml:space="preserve"> </w:t>
      </w:r>
      <w:r>
        <w:rPr>
          <w:sz w:val="21"/>
        </w:rPr>
        <w:t>di</w:t>
      </w:r>
      <w:r>
        <w:rPr>
          <w:spacing w:val="-9"/>
          <w:sz w:val="21"/>
        </w:rPr>
        <w:t xml:space="preserve"> </w:t>
      </w:r>
      <w:r>
        <w:rPr>
          <w:sz w:val="21"/>
        </w:rPr>
        <w:t>sistemi</w:t>
      </w:r>
      <w:r>
        <w:rPr>
          <w:spacing w:val="-10"/>
          <w:sz w:val="21"/>
        </w:rPr>
        <w:t xml:space="preserve"> </w:t>
      </w:r>
      <w:r>
        <w:rPr>
          <w:sz w:val="21"/>
        </w:rPr>
        <w:t>di</w:t>
      </w:r>
      <w:r>
        <w:rPr>
          <w:spacing w:val="-12"/>
          <w:sz w:val="21"/>
        </w:rPr>
        <w:t xml:space="preserve"> </w:t>
      </w:r>
      <w:r>
        <w:rPr>
          <w:sz w:val="21"/>
        </w:rPr>
        <w:t>ricarica</w:t>
      </w:r>
      <w:r>
        <w:rPr>
          <w:spacing w:val="-10"/>
          <w:sz w:val="21"/>
        </w:rPr>
        <w:t xml:space="preserve"> </w:t>
      </w:r>
      <w:r>
        <w:rPr>
          <w:sz w:val="21"/>
        </w:rPr>
        <w:t>per</w:t>
      </w:r>
      <w:r>
        <w:rPr>
          <w:spacing w:val="-11"/>
          <w:sz w:val="21"/>
        </w:rPr>
        <w:t xml:space="preserve"> </w:t>
      </w:r>
      <w:r>
        <w:rPr>
          <w:sz w:val="21"/>
        </w:rPr>
        <w:t>veicoli</w:t>
      </w:r>
      <w:r>
        <w:rPr>
          <w:spacing w:val="-10"/>
          <w:sz w:val="21"/>
        </w:rPr>
        <w:t xml:space="preserve"> </w:t>
      </w:r>
      <w:r>
        <w:rPr>
          <w:sz w:val="21"/>
        </w:rPr>
        <w:t>elettrici</w:t>
      </w:r>
      <w:r>
        <w:rPr>
          <w:spacing w:val="-10"/>
          <w:sz w:val="21"/>
        </w:rPr>
        <w:t xml:space="preserve"> </w:t>
      </w:r>
      <w:r>
        <w:rPr>
          <w:sz w:val="21"/>
        </w:rPr>
        <w:t>in</w:t>
      </w:r>
      <w:r>
        <w:rPr>
          <w:spacing w:val="-10"/>
          <w:sz w:val="21"/>
        </w:rPr>
        <w:t xml:space="preserve"> </w:t>
      </w:r>
      <w:r>
        <w:rPr>
          <w:sz w:val="21"/>
        </w:rPr>
        <w:t>determinate</w:t>
      </w:r>
      <w:r>
        <w:rPr>
          <w:spacing w:val="-10"/>
          <w:sz w:val="21"/>
        </w:rPr>
        <w:t xml:space="preserve"> </w:t>
      </w:r>
      <w:r>
        <w:rPr>
          <w:sz w:val="21"/>
        </w:rPr>
        <w:t>aree di parcheggio del proprio territorio comunale;</w:t>
      </w:r>
    </w:p>
    <w:p w14:paraId="6D5C3FC9" w14:textId="77777777" w:rsidR="000951BC" w:rsidRDefault="00000000">
      <w:pPr>
        <w:pStyle w:val="Paragrafoelenco"/>
        <w:numPr>
          <w:ilvl w:val="0"/>
          <w:numId w:val="3"/>
        </w:numPr>
        <w:tabs>
          <w:tab w:val="left" w:pos="720"/>
          <w:tab w:val="left" w:pos="722"/>
        </w:tabs>
        <w:spacing w:line="355" w:lineRule="auto"/>
        <w:ind w:right="120" w:hanging="286"/>
        <w:jc w:val="both"/>
        <w:rPr>
          <w:sz w:val="21"/>
        </w:rPr>
      </w:pPr>
      <w:r>
        <w:rPr>
          <w:sz w:val="21"/>
        </w:rPr>
        <w:t xml:space="preserve">XXXXXXX </w:t>
      </w:r>
      <w:r>
        <w:rPr>
          <w:color w:val="000000"/>
          <w:sz w:val="21"/>
          <w:highlight w:val="cyan"/>
        </w:rPr>
        <w:t>è/non è</w:t>
      </w:r>
      <w:r>
        <w:rPr>
          <w:color w:val="000000"/>
          <w:sz w:val="21"/>
        </w:rPr>
        <w:t xml:space="preserve"> un Charging Point Operator (CPO), ovvero il soggetto che installa e gestisce l'infrastruttura di ricarica composta da uno o più punti di ricarica (di seguito per brevità “</w:t>
      </w:r>
      <w:r>
        <w:rPr>
          <w:rFonts w:ascii="Arial" w:hAnsi="Arial"/>
          <w:b/>
          <w:color w:val="000000"/>
          <w:sz w:val="21"/>
        </w:rPr>
        <w:t>Infrastrutture di Ricarica</w:t>
      </w:r>
      <w:r>
        <w:rPr>
          <w:color w:val="000000"/>
          <w:sz w:val="21"/>
        </w:rPr>
        <w:t>” o “</w:t>
      </w:r>
      <w:r>
        <w:rPr>
          <w:rFonts w:ascii="Arial" w:hAnsi="Arial"/>
          <w:b/>
          <w:color w:val="000000"/>
          <w:sz w:val="21"/>
        </w:rPr>
        <w:t>EVC</w:t>
      </w:r>
      <w:r>
        <w:rPr>
          <w:color w:val="000000"/>
          <w:sz w:val="21"/>
        </w:rPr>
        <w:t>”) per la mobilità elettrica da un punto tecnico e operativo, controllandone gli accessi e occupandosi della gestione quotidiana dell’infrastruttura, della manutenzione e delle eventuali riparazioni da compiere;</w:t>
      </w:r>
    </w:p>
    <w:p w14:paraId="0708017A" w14:textId="77777777" w:rsidR="000951BC" w:rsidRDefault="00000000">
      <w:pPr>
        <w:pStyle w:val="Paragrafoelenco"/>
        <w:numPr>
          <w:ilvl w:val="0"/>
          <w:numId w:val="3"/>
        </w:numPr>
        <w:tabs>
          <w:tab w:val="left" w:pos="720"/>
          <w:tab w:val="left" w:pos="722"/>
        </w:tabs>
        <w:spacing w:before="119" w:line="355" w:lineRule="auto"/>
        <w:ind w:right="119" w:hanging="286"/>
        <w:jc w:val="both"/>
        <w:rPr>
          <w:sz w:val="21"/>
        </w:rPr>
      </w:pPr>
      <w:r>
        <w:rPr>
          <w:sz w:val="21"/>
        </w:rPr>
        <w:t>In particolare, XXX è</w:t>
      </w:r>
      <w:r>
        <w:rPr>
          <w:spacing w:val="40"/>
          <w:sz w:val="21"/>
        </w:rPr>
        <w:t xml:space="preserve"> </w:t>
      </w:r>
      <w:r>
        <w:rPr>
          <w:sz w:val="21"/>
        </w:rPr>
        <w:t>specializzato nell’installazione e gestione di …………….., ideali per una ricarica lungo strada in zone ad alta affluenza veicolare che richiedano brevi tempi di sosta come aree</w:t>
      </w:r>
      <w:r>
        <w:rPr>
          <w:spacing w:val="-4"/>
          <w:sz w:val="21"/>
        </w:rPr>
        <w:t xml:space="preserve"> </w:t>
      </w:r>
      <w:r>
        <w:rPr>
          <w:sz w:val="21"/>
        </w:rPr>
        <w:t>di</w:t>
      </w:r>
      <w:r>
        <w:rPr>
          <w:spacing w:val="-3"/>
          <w:sz w:val="21"/>
        </w:rPr>
        <w:t xml:space="preserve"> </w:t>
      </w:r>
      <w:r>
        <w:rPr>
          <w:sz w:val="21"/>
        </w:rPr>
        <w:t>servizio,</w:t>
      </w:r>
      <w:r>
        <w:rPr>
          <w:spacing w:val="-5"/>
          <w:sz w:val="21"/>
        </w:rPr>
        <w:t xml:space="preserve"> </w:t>
      </w:r>
      <w:r>
        <w:rPr>
          <w:sz w:val="21"/>
        </w:rPr>
        <w:t>stazioni</w:t>
      </w:r>
      <w:r>
        <w:rPr>
          <w:spacing w:val="-3"/>
          <w:sz w:val="21"/>
        </w:rPr>
        <w:t xml:space="preserve"> </w:t>
      </w:r>
      <w:r>
        <w:rPr>
          <w:sz w:val="21"/>
        </w:rPr>
        <w:t>ferroviarie,</w:t>
      </w:r>
      <w:r>
        <w:rPr>
          <w:spacing w:val="-5"/>
          <w:sz w:val="21"/>
        </w:rPr>
        <w:t xml:space="preserve"> </w:t>
      </w:r>
      <w:r>
        <w:rPr>
          <w:sz w:val="21"/>
        </w:rPr>
        <w:t>aeroporti,</w:t>
      </w:r>
      <w:r>
        <w:rPr>
          <w:spacing w:val="-5"/>
          <w:sz w:val="21"/>
        </w:rPr>
        <w:t xml:space="preserve"> </w:t>
      </w:r>
      <w:r>
        <w:rPr>
          <w:sz w:val="21"/>
        </w:rPr>
        <w:t>aree</w:t>
      </w:r>
      <w:r>
        <w:rPr>
          <w:spacing w:val="-4"/>
          <w:sz w:val="21"/>
        </w:rPr>
        <w:t xml:space="preserve"> </w:t>
      </w:r>
      <w:r>
        <w:rPr>
          <w:sz w:val="21"/>
        </w:rPr>
        <w:t>di</w:t>
      </w:r>
      <w:r>
        <w:rPr>
          <w:spacing w:val="-3"/>
          <w:sz w:val="21"/>
        </w:rPr>
        <w:t xml:space="preserve"> </w:t>
      </w:r>
      <w:r>
        <w:rPr>
          <w:sz w:val="21"/>
        </w:rPr>
        <w:t>carico/scarico</w:t>
      </w:r>
      <w:r>
        <w:rPr>
          <w:spacing w:val="-6"/>
          <w:sz w:val="21"/>
        </w:rPr>
        <w:t xml:space="preserve"> </w:t>
      </w:r>
      <w:r>
        <w:rPr>
          <w:sz w:val="21"/>
        </w:rPr>
        <w:t>merci</w:t>
      </w:r>
      <w:r>
        <w:rPr>
          <w:spacing w:val="-3"/>
          <w:sz w:val="21"/>
        </w:rPr>
        <w:t xml:space="preserve"> </w:t>
      </w:r>
      <w:r>
        <w:rPr>
          <w:sz w:val="21"/>
        </w:rPr>
        <w:t>e</w:t>
      </w:r>
      <w:r>
        <w:rPr>
          <w:spacing w:val="-4"/>
          <w:sz w:val="21"/>
        </w:rPr>
        <w:t xml:space="preserve"> </w:t>
      </w:r>
      <w:r>
        <w:rPr>
          <w:sz w:val="21"/>
        </w:rPr>
        <w:t>in</w:t>
      </w:r>
      <w:r>
        <w:rPr>
          <w:spacing w:val="-4"/>
          <w:sz w:val="21"/>
        </w:rPr>
        <w:t xml:space="preserve"> </w:t>
      </w:r>
      <w:r>
        <w:rPr>
          <w:sz w:val="21"/>
        </w:rPr>
        <w:t>generale,</w:t>
      </w:r>
      <w:r>
        <w:rPr>
          <w:spacing w:val="-5"/>
          <w:sz w:val="21"/>
        </w:rPr>
        <w:t xml:space="preserve"> </w:t>
      </w:r>
      <w:r>
        <w:rPr>
          <w:sz w:val="21"/>
        </w:rPr>
        <w:t>in</w:t>
      </w:r>
      <w:r>
        <w:rPr>
          <w:spacing w:val="-4"/>
          <w:sz w:val="21"/>
        </w:rPr>
        <w:t xml:space="preserve"> </w:t>
      </w:r>
      <w:r>
        <w:rPr>
          <w:sz w:val="21"/>
        </w:rPr>
        <w:t>tutte</w:t>
      </w:r>
      <w:r>
        <w:rPr>
          <w:spacing w:val="-4"/>
          <w:sz w:val="21"/>
        </w:rPr>
        <w:t xml:space="preserve"> </w:t>
      </w:r>
      <w:r>
        <w:rPr>
          <w:sz w:val="21"/>
        </w:rPr>
        <w:t>le località ove è prevista una significativa presenza giornaliera di veicoli;</w:t>
      </w:r>
    </w:p>
    <w:p w14:paraId="592D57BF" w14:textId="77777777" w:rsidR="000951BC" w:rsidRDefault="00000000">
      <w:pPr>
        <w:pStyle w:val="Paragrafoelenco"/>
        <w:numPr>
          <w:ilvl w:val="0"/>
          <w:numId w:val="3"/>
        </w:numPr>
        <w:tabs>
          <w:tab w:val="left" w:pos="720"/>
          <w:tab w:val="left" w:pos="722"/>
        </w:tabs>
        <w:spacing w:before="119" w:line="355" w:lineRule="auto"/>
        <w:ind w:right="124" w:hanging="344"/>
        <w:jc w:val="both"/>
        <w:rPr>
          <w:sz w:val="21"/>
        </w:rPr>
      </w:pPr>
      <w:r>
        <w:rPr>
          <w:sz w:val="21"/>
        </w:rPr>
        <w:t>In</w:t>
      </w:r>
      <w:r>
        <w:rPr>
          <w:spacing w:val="-1"/>
          <w:sz w:val="21"/>
        </w:rPr>
        <w:t xml:space="preserve"> </w:t>
      </w:r>
      <w:r>
        <w:rPr>
          <w:sz w:val="21"/>
        </w:rPr>
        <w:t>tale</w:t>
      </w:r>
      <w:r>
        <w:rPr>
          <w:spacing w:val="-1"/>
          <w:sz w:val="21"/>
        </w:rPr>
        <w:t xml:space="preserve"> </w:t>
      </w:r>
      <w:r>
        <w:rPr>
          <w:sz w:val="21"/>
        </w:rPr>
        <w:t>qualità</w:t>
      </w:r>
      <w:r>
        <w:rPr>
          <w:spacing w:val="-2"/>
          <w:sz w:val="21"/>
        </w:rPr>
        <w:t xml:space="preserve"> </w:t>
      </w:r>
      <w:r>
        <w:rPr>
          <w:sz w:val="21"/>
        </w:rPr>
        <w:t>XXXXXXX</w:t>
      </w:r>
      <w:r>
        <w:rPr>
          <w:spacing w:val="-1"/>
          <w:sz w:val="21"/>
        </w:rPr>
        <w:t xml:space="preserve"> </w:t>
      </w:r>
      <w:r>
        <w:rPr>
          <w:sz w:val="21"/>
        </w:rPr>
        <w:t>eroga/non</w:t>
      </w:r>
      <w:r>
        <w:rPr>
          <w:spacing w:val="-1"/>
          <w:sz w:val="21"/>
        </w:rPr>
        <w:t xml:space="preserve"> </w:t>
      </w:r>
      <w:r>
        <w:rPr>
          <w:sz w:val="21"/>
        </w:rPr>
        <w:t>eroga</w:t>
      </w:r>
      <w:r>
        <w:rPr>
          <w:spacing w:val="-3"/>
          <w:sz w:val="21"/>
        </w:rPr>
        <w:t xml:space="preserve"> </w:t>
      </w:r>
      <w:r>
        <w:rPr>
          <w:sz w:val="21"/>
        </w:rPr>
        <w:t>il</w:t>
      </w:r>
      <w:r>
        <w:rPr>
          <w:spacing w:val="-2"/>
          <w:sz w:val="21"/>
        </w:rPr>
        <w:t xml:space="preserve"> </w:t>
      </w:r>
      <w:r>
        <w:rPr>
          <w:sz w:val="21"/>
        </w:rPr>
        <w:t>servizio</w:t>
      </w:r>
      <w:r>
        <w:rPr>
          <w:spacing w:val="-1"/>
          <w:sz w:val="21"/>
        </w:rPr>
        <w:t xml:space="preserve"> </w:t>
      </w:r>
      <w:r>
        <w:rPr>
          <w:sz w:val="21"/>
        </w:rPr>
        <w:t>di ricarica</w:t>
      </w:r>
      <w:r>
        <w:rPr>
          <w:spacing w:val="-3"/>
          <w:sz w:val="21"/>
        </w:rPr>
        <w:t xml:space="preserve"> </w:t>
      </w:r>
      <w:r>
        <w:rPr>
          <w:sz w:val="21"/>
        </w:rPr>
        <w:t>dalla</w:t>
      </w:r>
      <w:r>
        <w:rPr>
          <w:spacing w:val="-1"/>
          <w:sz w:val="21"/>
        </w:rPr>
        <w:t xml:space="preserve"> </w:t>
      </w:r>
      <w:r>
        <w:rPr>
          <w:sz w:val="21"/>
        </w:rPr>
        <w:t>stazione</w:t>
      </w:r>
      <w:r>
        <w:rPr>
          <w:spacing w:val="-3"/>
          <w:sz w:val="21"/>
        </w:rPr>
        <w:t xml:space="preserve"> </w:t>
      </w:r>
      <w:r>
        <w:rPr>
          <w:sz w:val="21"/>
        </w:rPr>
        <w:t>EVC</w:t>
      </w:r>
      <w:r>
        <w:rPr>
          <w:spacing w:val="-2"/>
          <w:sz w:val="21"/>
        </w:rPr>
        <w:t xml:space="preserve"> </w:t>
      </w:r>
      <w:r>
        <w:rPr>
          <w:sz w:val="21"/>
        </w:rPr>
        <w:t>agli utenti finali (guidatori di vetture elettriche). Si occupa inoltre dell’autenticazione del cliente, della gestione del sistema di pagamento e dell’eventuale assistenza tecnica necessaria;</w:t>
      </w:r>
    </w:p>
    <w:p w14:paraId="3B8C1D98" w14:textId="77777777" w:rsidR="000951BC" w:rsidRDefault="00000000">
      <w:pPr>
        <w:pStyle w:val="Paragrafoelenco"/>
        <w:numPr>
          <w:ilvl w:val="0"/>
          <w:numId w:val="3"/>
        </w:numPr>
        <w:tabs>
          <w:tab w:val="left" w:pos="720"/>
          <w:tab w:val="left" w:pos="722"/>
        </w:tabs>
        <w:spacing w:before="121" w:line="355" w:lineRule="auto"/>
        <w:ind w:right="122" w:hanging="286"/>
        <w:jc w:val="both"/>
        <w:rPr>
          <w:sz w:val="21"/>
        </w:rPr>
      </w:pPr>
      <w:r>
        <w:rPr>
          <w:sz w:val="21"/>
        </w:rPr>
        <w:t>Tutti gli EVC installati e gestiti da XXXXXXX erogano energia di provenienza certificata da fonti rinnovabili e sono dotati di tecnologie informatiche per la gestione da remoto e sono in grado di rispondere alle esigenze attuali e future della mobilità elettrica.</w:t>
      </w:r>
    </w:p>
    <w:p w14:paraId="09581695" w14:textId="77777777" w:rsidR="000951BC" w:rsidRDefault="000951BC">
      <w:pPr>
        <w:pStyle w:val="Corpotesto"/>
        <w:ind w:left="0"/>
        <w:jc w:val="left"/>
      </w:pPr>
    </w:p>
    <w:p w14:paraId="1366F4C0" w14:textId="77777777" w:rsidR="000951BC" w:rsidRDefault="000951BC">
      <w:pPr>
        <w:pStyle w:val="Corpotesto"/>
        <w:spacing w:before="17"/>
        <w:ind w:left="0"/>
        <w:jc w:val="left"/>
      </w:pPr>
    </w:p>
    <w:p w14:paraId="6FC81A13" w14:textId="77777777" w:rsidR="000951BC" w:rsidRDefault="00000000">
      <w:pPr>
        <w:pStyle w:val="Titolo1"/>
        <w:spacing w:before="0"/>
        <w:ind w:left="0" w:right="118"/>
        <w:jc w:val="center"/>
      </w:pPr>
      <w:r>
        <w:t>TUTTO</w:t>
      </w:r>
      <w:r>
        <w:rPr>
          <w:spacing w:val="-8"/>
        </w:rPr>
        <w:t xml:space="preserve"> </w:t>
      </w:r>
      <w:r>
        <w:t>CIO’</w:t>
      </w:r>
      <w:r>
        <w:rPr>
          <w:spacing w:val="-5"/>
        </w:rPr>
        <w:t xml:space="preserve"> </w:t>
      </w:r>
      <w:r>
        <w:rPr>
          <w:spacing w:val="-2"/>
        </w:rPr>
        <w:t>PREMESSO</w:t>
      </w:r>
    </w:p>
    <w:p w14:paraId="6A9D512C" w14:textId="77777777" w:rsidR="000951BC" w:rsidRDefault="000951BC">
      <w:pPr>
        <w:pStyle w:val="Corpotesto"/>
        <w:ind w:left="0"/>
        <w:jc w:val="left"/>
        <w:rPr>
          <w:rFonts w:ascii="Arial"/>
          <w:b/>
        </w:rPr>
      </w:pPr>
    </w:p>
    <w:p w14:paraId="303FF202" w14:textId="77777777" w:rsidR="000951BC" w:rsidRDefault="000951BC">
      <w:pPr>
        <w:pStyle w:val="Corpotesto"/>
        <w:spacing w:before="36"/>
        <w:ind w:left="0"/>
        <w:jc w:val="left"/>
        <w:rPr>
          <w:rFonts w:ascii="Arial"/>
          <w:b/>
        </w:rPr>
      </w:pPr>
    </w:p>
    <w:p w14:paraId="2033F538" w14:textId="77777777" w:rsidR="000951BC" w:rsidRDefault="00000000">
      <w:pPr>
        <w:pStyle w:val="Corpotesto"/>
        <w:ind w:left="2"/>
      </w:pPr>
      <w:r>
        <w:t>Tra</w:t>
      </w:r>
      <w:r>
        <w:rPr>
          <w:spacing w:val="-6"/>
        </w:rPr>
        <w:t xml:space="preserve"> </w:t>
      </w:r>
      <w:r>
        <w:t>il</w:t>
      </w:r>
      <w:r>
        <w:rPr>
          <w:spacing w:val="-5"/>
        </w:rPr>
        <w:t xml:space="preserve"> </w:t>
      </w:r>
      <w:r>
        <w:t>Comune</w:t>
      </w:r>
      <w:r>
        <w:rPr>
          <w:spacing w:val="-4"/>
        </w:rPr>
        <w:t xml:space="preserve"> </w:t>
      </w:r>
      <w:r>
        <w:t>ed</w:t>
      </w:r>
      <w:r>
        <w:rPr>
          <w:spacing w:val="-6"/>
        </w:rPr>
        <w:t xml:space="preserve"> </w:t>
      </w:r>
      <w:r>
        <w:t>XXXXX</w:t>
      </w:r>
      <w:r>
        <w:rPr>
          <w:spacing w:val="-5"/>
        </w:rPr>
        <w:t xml:space="preserve"> </w:t>
      </w:r>
      <w:r>
        <w:t>si</w:t>
      </w:r>
      <w:r>
        <w:rPr>
          <w:spacing w:val="-4"/>
        </w:rPr>
        <w:t xml:space="preserve"> </w:t>
      </w:r>
      <w:r>
        <w:t>conviene</w:t>
      </w:r>
      <w:r>
        <w:rPr>
          <w:spacing w:val="-5"/>
        </w:rPr>
        <w:t xml:space="preserve"> </w:t>
      </w:r>
      <w:r>
        <w:t>quanto</w:t>
      </w:r>
      <w:r>
        <w:rPr>
          <w:spacing w:val="-6"/>
        </w:rPr>
        <w:t xml:space="preserve"> </w:t>
      </w:r>
      <w:r>
        <w:rPr>
          <w:spacing w:val="-2"/>
        </w:rPr>
        <w:t>segue:</w:t>
      </w:r>
    </w:p>
    <w:p w14:paraId="04532B8E" w14:textId="77777777" w:rsidR="000951BC" w:rsidRDefault="000951BC">
      <w:pPr>
        <w:pStyle w:val="Corpotesto"/>
        <w:ind w:left="0"/>
        <w:jc w:val="left"/>
      </w:pPr>
    </w:p>
    <w:p w14:paraId="05BAA1A2" w14:textId="77777777" w:rsidR="000951BC" w:rsidRDefault="000951BC">
      <w:pPr>
        <w:pStyle w:val="Corpotesto"/>
        <w:spacing w:before="37"/>
        <w:ind w:left="0"/>
        <w:jc w:val="left"/>
      </w:pPr>
    </w:p>
    <w:p w14:paraId="63D77C6C" w14:textId="77777777" w:rsidR="000951BC" w:rsidRDefault="00000000">
      <w:pPr>
        <w:pStyle w:val="Titolo1"/>
        <w:spacing w:before="0" w:line="379" w:lineRule="auto"/>
        <w:ind w:right="8688"/>
      </w:pPr>
      <w:r>
        <w:rPr>
          <w:spacing w:val="-2"/>
        </w:rPr>
        <w:t>Art.1 Premesse.</w:t>
      </w:r>
    </w:p>
    <w:p w14:paraId="5CCD1A64" w14:textId="0DFB8839" w:rsidR="000951BC" w:rsidRDefault="00000000">
      <w:pPr>
        <w:pStyle w:val="Corpotesto"/>
        <w:spacing w:line="352" w:lineRule="auto"/>
        <w:ind w:left="2" w:right="124"/>
      </w:pPr>
      <w:r>
        <w:t>Le</w:t>
      </w:r>
      <w:r>
        <w:rPr>
          <w:spacing w:val="-5"/>
        </w:rPr>
        <w:t xml:space="preserve"> </w:t>
      </w:r>
      <w:r>
        <w:t>premesse</w:t>
      </w:r>
      <w:r>
        <w:rPr>
          <w:spacing w:val="-6"/>
        </w:rPr>
        <w:t xml:space="preserve"> </w:t>
      </w:r>
      <w:r>
        <w:t>innanzi</w:t>
      </w:r>
      <w:r>
        <w:rPr>
          <w:spacing w:val="-5"/>
        </w:rPr>
        <w:t xml:space="preserve"> </w:t>
      </w:r>
      <w:r>
        <w:t>esposte</w:t>
      </w:r>
      <w:r>
        <w:rPr>
          <w:spacing w:val="-6"/>
        </w:rPr>
        <w:t xml:space="preserve"> </w:t>
      </w:r>
      <w:r>
        <w:t>costituiscono</w:t>
      </w:r>
      <w:r>
        <w:rPr>
          <w:spacing w:val="-5"/>
        </w:rPr>
        <w:t xml:space="preserve"> </w:t>
      </w:r>
      <w:r>
        <w:t>parte</w:t>
      </w:r>
      <w:r>
        <w:rPr>
          <w:spacing w:val="-8"/>
        </w:rPr>
        <w:t xml:space="preserve"> </w:t>
      </w:r>
      <w:r>
        <w:t>integrante</w:t>
      </w:r>
      <w:r>
        <w:rPr>
          <w:spacing w:val="-6"/>
        </w:rPr>
        <w:t xml:space="preserve"> </w:t>
      </w:r>
      <w:r>
        <w:t>e</w:t>
      </w:r>
      <w:r>
        <w:rPr>
          <w:spacing w:val="-6"/>
        </w:rPr>
        <w:t xml:space="preserve"> </w:t>
      </w:r>
      <w:r>
        <w:t>sostanziale</w:t>
      </w:r>
      <w:r>
        <w:rPr>
          <w:spacing w:val="-6"/>
        </w:rPr>
        <w:t xml:space="preserve"> </w:t>
      </w:r>
      <w:r w:rsidR="00A42E89">
        <w:t xml:space="preserve">della </w:t>
      </w:r>
      <w:r w:rsidR="00A42E89" w:rsidRPr="003200D4">
        <w:t>presente convenzione</w:t>
      </w:r>
      <w:r w:rsidRPr="003200D4">
        <w:t>.</w:t>
      </w:r>
    </w:p>
    <w:p w14:paraId="437A6264" w14:textId="77777777" w:rsidR="000951BC" w:rsidRDefault="00000000">
      <w:pPr>
        <w:pStyle w:val="Titolo1"/>
        <w:spacing w:before="123" w:line="379" w:lineRule="auto"/>
        <w:ind w:right="8688"/>
      </w:pPr>
      <w:r>
        <w:rPr>
          <w:spacing w:val="-2"/>
        </w:rPr>
        <w:t>Art.2 Oggetto.</w:t>
      </w:r>
    </w:p>
    <w:p w14:paraId="491D7E07" w14:textId="05A5ADE7" w:rsidR="000951BC" w:rsidRDefault="00000000">
      <w:pPr>
        <w:pStyle w:val="Corpotesto"/>
        <w:spacing w:line="355" w:lineRule="auto"/>
        <w:ind w:left="2" w:right="122"/>
      </w:pPr>
      <w:r>
        <w:t>Con</w:t>
      </w:r>
      <w:r>
        <w:rPr>
          <w:spacing w:val="-2"/>
        </w:rPr>
        <w:t xml:space="preserve"> </w:t>
      </w:r>
      <w:r w:rsidR="00A42E89">
        <w:t>la</w:t>
      </w:r>
      <w:r>
        <w:t xml:space="preserve"> </w:t>
      </w:r>
      <w:r w:rsidRPr="003200D4">
        <w:t xml:space="preserve">presente </w:t>
      </w:r>
      <w:r w:rsidR="00A42E89" w:rsidRPr="003200D4">
        <w:t>convenzione</w:t>
      </w:r>
      <w:r w:rsidRPr="003200D4">
        <w:t>,</w:t>
      </w:r>
      <w:r w:rsidRPr="003200D4">
        <w:rPr>
          <w:spacing w:val="-1"/>
        </w:rPr>
        <w:t xml:space="preserve"> </w:t>
      </w:r>
      <w:r w:rsidRPr="003200D4">
        <w:t>le</w:t>
      </w:r>
      <w:r>
        <w:t xml:space="preserve"> parti intendono disciplinare i reciproci impegni in</w:t>
      </w:r>
      <w:r>
        <w:rPr>
          <w:spacing w:val="-2"/>
        </w:rPr>
        <w:t xml:space="preserve"> </w:t>
      </w:r>
      <w:r>
        <w:t>merito</w:t>
      </w:r>
      <w:r>
        <w:rPr>
          <w:spacing w:val="-1"/>
        </w:rPr>
        <w:t xml:space="preserve"> </w:t>
      </w:r>
      <w:r>
        <w:t>alla realizzazione</w:t>
      </w:r>
      <w:r>
        <w:rPr>
          <w:spacing w:val="-1"/>
        </w:rPr>
        <w:t xml:space="preserve"> </w:t>
      </w:r>
      <w:r>
        <w:t xml:space="preserve">di una rete di Infrastrutture di Ricarica per veicoli elettrici nell’ambito del territorio comunale, impegnandosi reciprocamente a garantire una stabile e fattiva collaborazione per il raggiungimento degli obiettivi </w:t>
      </w:r>
      <w:r>
        <w:rPr>
          <w:spacing w:val="-2"/>
        </w:rPr>
        <w:t>concordati.</w:t>
      </w:r>
    </w:p>
    <w:p w14:paraId="0B78BB5F" w14:textId="77777777" w:rsidR="000951BC" w:rsidRDefault="00000000">
      <w:pPr>
        <w:pStyle w:val="Corpotesto"/>
        <w:spacing w:before="119"/>
        <w:ind w:left="2"/>
      </w:pPr>
      <w:r>
        <w:t>Le</w:t>
      </w:r>
      <w:r>
        <w:rPr>
          <w:spacing w:val="-9"/>
        </w:rPr>
        <w:t xml:space="preserve"> </w:t>
      </w:r>
      <w:r>
        <w:t>cabine</w:t>
      </w:r>
      <w:r>
        <w:rPr>
          <w:spacing w:val="-8"/>
        </w:rPr>
        <w:t xml:space="preserve"> </w:t>
      </w:r>
      <w:r>
        <w:t>elettriche</w:t>
      </w:r>
      <w:r>
        <w:rPr>
          <w:spacing w:val="-7"/>
        </w:rPr>
        <w:t xml:space="preserve"> </w:t>
      </w:r>
      <w:r>
        <w:t>al</w:t>
      </w:r>
      <w:r>
        <w:rPr>
          <w:spacing w:val="-5"/>
        </w:rPr>
        <w:t xml:space="preserve"> </w:t>
      </w:r>
      <w:r>
        <w:t>servizio</w:t>
      </w:r>
      <w:r>
        <w:rPr>
          <w:spacing w:val="-7"/>
        </w:rPr>
        <w:t xml:space="preserve"> </w:t>
      </w:r>
      <w:r>
        <w:t>degli</w:t>
      </w:r>
      <w:r>
        <w:rPr>
          <w:spacing w:val="-5"/>
        </w:rPr>
        <w:t xml:space="preserve"> </w:t>
      </w:r>
      <w:r>
        <w:t>EVC</w:t>
      </w:r>
      <w:r>
        <w:rPr>
          <w:spacing w:val="-6"/>
        </w:rPr>
        <w:t xml:space="preserve"> </w:t>
      </w:r>
      <w:r>
        <w:t>saranno</w:t>
      </w:r>
      <w:r>
        <w:rPr>
          <w:spacing w:val="-6"/>
        </w:rPr>
        <w:t xml:space="preserve"> </w:t>
      </w:r>
      <w:r>
        <w:t>composte</w:t>
      </w:r>
      <w:r>
        <w:rPr>
          <w:spacing w:val="-6"/>
        </w:rPr>
        <w:t xml:space="preserve"> </w:t>
      </w:r>
      <w:r>
        <w:rPr>
          <w:spacing w:val="-5"/>
        </w:rPr>
        <w:t>da:</w:t>
      </w:r>
    </w:p>
    <w:p w14:paraId="31B8E369" w14:textId="77777777" w:rsidR="000951BC" w:rsidRDefault="000951BC">
      <w:pPr>
        <w:pStyle w:val="Corpotesto"/>
        <w:sectPr w:rsidR="000951BC">
          <w:pgSz w:w="11900" w:h="16850"/>
          <w:pgMar w:top="1180" w:right="850" w:bottom="280" w:left="1133" w:header="720" w:footer="720" w:gutter="0"/>
          <w:cols w:space="720"/>
        </w:sectPr>
      </w:pPr>
    </w:p>
    <w:p w14:paraId="1CF8F9F4" w14:textId="77777777" w:rsidR="000951BC" w:rsidRDefault="00000000">
      <w:pPr>
        <w:pStyle w:val="Paragrafoelenco"/>
        <w:numPr>
          <w:ilvl w:val="1"/>
          <w:numId w:val="3"/>
        </w:numPr>
        <w:tabs>
          <w:tab w:val="left" w:pos="720"/>
          <w:tab w:val="left" w:pos="722"/>
          <w:tab w:val="left" w:pos="8538"/>
        </w:tabs>
        <w:spacing w:before="82" w:line="343" w:lineRule="auto"/>
        <w:ind w:right="119"/>
        <w:jc w:val="both"/>
        <w:rPr>
          <w:sz w:val="21"/>
        </w:rPr>
      </w:pPr>
      <w:r>
        <w:rPr>
          <w:sz w:val="21"/>
        </w:rPr>
        <w:lastRenderedPageBreak/>
        <w:t>laddove</w:t>
      </w:r>
      <w:r>
        <w:rPr>
          <w:spacing w:val="-12"/>
          <w:sz w:val="21"/>
        </w:rPr>
        <w:t xml:space="preserve"> </w:t>
      </w:r>
      <w:r>
        <w:rPr>
          <w:sz w:val="21"/>
        </w:rPr>
        <w:t>non</w:t>
      </w:r>
      <w:r>
        <w:rPr>
          <w:spacing w:val="-10"/>
          <w:sz w:val="21"/>
        </w:rPr>
        <w:t xml:space="preserve"> </w:t>
      </w:r>
      <w:r>
        <w:rPr>
          <w:sz w:val="21"/>
        </w:rPr>
        <w:t>presente</w:t>
      </w:r>
      <w:r>
        <w:rPr>
          <w:spacing w:val="-13"/>
          <w:sz w:val="21"/>
        </w:rPr>
        <w:t xml:space="preserve"> </w:t>
      </w:r>
      <w:r>
        <w:rPr>
          <w:sz w:val="21"/>
        </w:rPr>
        <w:t>in</w:t>
      </w:r>
      <w:r>
        <w:rPr>
          <w:spacing w:val="-13"/>
          <w:sz w:val="21"/>
        </w:rPr>
        <w:t xml:space="preserve"> </w:t>
      </w:r>
      <w:r>
        <w:rPr>
          <w:sz w:val="21"/>
        </w:rPr>
        <w:t>loco,</w:t>
      </w:r>
      <w:r>
        <w:rPr>
          <w:spacing w:val="-11"/>
          <w:sz w:val="21"/>
        </w:rPr>
        <w:t xml:space="preserve"> </w:t>
      </w:r>
      <w:r>
        <w:rPr>
          <w:sz w:val="21"/>
        </w:rPr>
        <w:t>cabina</w:t>
      </w:r>
      <w:r>
        <w:rPr>
          <w:spacing w:val="-10"/>
          <w:sz w:val="21"/>
        </w:rPr>
        <w:t xml:space="preserve"> </w:t>
      </w:r>
      <w:r>
        <w:rPr>
          <w:sz w:val="21"/>
        </w:rPr>
        <w:t>elettrica</w:t>
      </w:r>
      <w:r>
        <w:rPr>
          <w:spacing w:val="-13"/>
          <w:sz w:val="21"/>
        </w:rPr>
        <w:t xml:space="preserve"> </w:t>
      </w:r>
      <w:r>
        <w:rPr>
          <w:sz w:val="21"/>
        </w:rPr>
        <w:t>di</w:t>
      </w:r>
      <w:r>
        <w:rPr>
          <w:spacing w:val="-9"/>
          <w:sz w:val="21"/>
        </w:rPr>
        <w:t xml:space="preserve"> </w:t>
      </w:r>
      <w:r>
        <w:rPr>
          <w:sz w:val="21"/>
        </w:rPr>
        <w:t>ricezione</w:t>
      </w:r>
      <w:r>
        <w:rPr>
          <w:spacing w:val="-10"/>
          <w:sz w:val="21"/>
        </w:rPr>
        <w:t xml:space="preserve"> </w:t>
      </w:r>
      <w:r>
        <w:rPr>
          <w:sz w:val="21"/>
        </w:rPr>
        <w:t>necessaria</w:t>
      </w:r>
      <w:r>
        <w:rPr>
          <w:spacing w:val="-12"/>
          <w:sz w:val="21"/>
        </w:rPr>
        <w:t xml:space="preserve"> </w:t>
      </w:r>
      <w:r>
        <w:rPr>
          <w:sz w:val="21"/>
        </w:rPr>
        <w:t>ai</w:t>
      </w:r>
      <w:r>
        <w:rPr>
          <w:spacing w:val="-11"/>
          <w:sz w:val="21"/>
        </w:rPr>
        <w:t xml:space="preserve"> </w:t>
      </w:r>
      <w:r>
        <w:rPr>
          <w:sz w:val="21"/>
        </w:rPr>
        <w:t>fini</w:t>
      </w:r>
      <w:r>
        <w:rPr>
          <w:spacing w:val="-10"/>
          <w:sz w:val="21"/>
        </w:rPr>
        <w:t xml:space="preserve"> </w:t>
      </w:r>
      <w:r>
        <w:rPr>
          <w:sz w:val="21"/>
        </w:rPr>
        <w:t>dell’allacciamento</w:t>
      </w:r>
      <w:r>
        <w:rPr>
          <w:spacing w:val="-10"/>
          <w:sz w:val="21"/>
        </w:rPr>
        <w:t xml:space="preserve"> </w:t>
      </w:r>
      <w:r>
        <w:rPr>
          <w:sz w:val="21"/>
        </w:rPr>
        <w:t xml:space="preserve">delle Infrastrutture di Ricarica alla rete elettrica nazionale, di superficie </w:t>
      </w:r>
      <w:r>
        <w:rPr>
          <w:sz w:val="21"/>
          <w:u w:val="single"/>
        </w:rPr>
        <w:tab/>
      </w:r>
      <w:r>
        <w:rPr>
          <w:sz w:val="21"/>
        </w:rPr>
        <w:t>,</w:t>
      </w:r>
      <w:r>
        <w:rPr>
          <w:spacing w:val="-15"/>
          <w:sz w:val="21"/>
        </w:rPr>
        <w:t xml:space="preserve"> </w:t>
      </w:r>
      <w:r>
        <w:rPr>
          <w:sz w:val="21"/>
        </w:rPr>
        <w:t>che</w:t>
      </w:r>
      <w:r>
        <w:rPr>
          <w:spacing w:val="-15"/>
          <w:sz w:val="21"/>
        </w:rPr>
        <w:t xml:space="preserve"> </w:t>
      </w:r>
      <w:r>
        <w:rPr>
          <w:sz w:val="21"/>
        </w:rPr>
        <w:t>ospiterà le apparecchiature di consegna dell’energia elettrica di proprietà del distributore di rete e il locale contatori di XXXXX;</w:t>
      </w:r>
    </w:p>
    <w:p w14:paraId="1699D212" w14:textId="77777777" w:rsidR="000951BC" w:rsidRDefault="00000000">
      <w:pPr>
        <w:pStyle w:val="Paragrafoelenco"/>
        <w:numPr>
          <w:ilvl w:val="1"/>
          <w:numId w:val="3"/>
        </w:numPr>
        <w:tabs>
          <w:tab w:val="left" w:pos="719"/>
          <w:tab w:val="left" w:pos="722"/>
          <w:tab w:val="left" w:pos="7033"/>
        </w:tabs>
        <w:spacing w:before="118" w:line="343" w:lineRule="auto"/>
        <w:ind w:right="122" w:hanging="356"/>
        <w:jc w:val="both"/>
        <w:rPr>
          <w:sz w:val="21"/>
        </w:rPr>
      </w:pPr>
      <w:r>
        <w:rPr>
          <w:sz w:val="21"/>
        </w:rPr>
        <w:t xml:space="preserve">cabina elettrica di trasformazione, di superficie </w:t>
      </w:r>
      <w:r>
        <w:rPr>
          <w:sz w:val="21"/>
          <w:u w:val="single"/>
        </w:rPr>
        <w:tab/>
      </w:r>
      <w:r>
        <w:rPr>
          <w:sz w:val="21"/>
        </w:rPr>
        <w:t>,</w:t>
      </w:r>
      <w:r>
        <w:rPr>
          <w:spacing w:val="-1"/>
          <w:sz w:val="21"/>
        </w:rPr>
        <w:t xml:space="preserve"> </w:t>
      </w:r>
      <w:r>
        <w:rPr>
          <w:sz w:val="21"/>
        </w:rPr>
        <w:t>che ospiterà il trasformatore di proprietà del concessionario.</w:t>
      </w:r>
    </w:p>
    <w:p w14:paraId="261CBA82" w14:textId="77777777" w:rsidR="000951BC" w:rsidRDefault="00000000">
      <w:pPr>
        <w:pStyle w:val="Corpotesto"/>
        <w:spacing w:before="121" w:line="343" w:lineRule="auto"/>
        <w:ind w:left="2" w:right="120"/>
      </w:pPr>
      <w:r>
        <w:t>L’assetto</w:t>
      </w:r>
      <w:r>
        <w:rPr>
          <w:spacing w:val="-8"/>
        </w:rPr>
        <w:t xml:space="preserve"> </w:t>
      </w:r>
      <w:r>
        <w:t>definitivo</w:t>
      </w:r>
      <w:r>
        <w:rPr>
          <w:spacing w:val="-10"/>
        </w:rPr>
        <w:t xml:space="preserve"> </w:t>
      </w:r>
      <w:r>
        <w:t>della</w:t>
      </w:r>
      <w:r>
        <w:rPr>
          <w:spacing w:val="-8"/>
        </w:rPr>
        <w:t xml:space="preserve"> </w:t>
      </w:r>
      <w:r>
        <w:t>stazione</w:t>
      </w:r>
      <w:r>
        <w:rPr>
          <w:spacing w:val="-8"/>
        </w:rPr>
        <w:t xml:space="preserve"> </w:t>
      </w:r>
      <w:r>
        <w:t>di</w:t>
      </w:r>
      <w:r>
        <w:rPr>
          <w:spacing w:val="-7"/>
        </w:rPr>
        <w:t xml:space="preserve"> </w:t>
      </w:r>
      <w:r>
        <w:t>ricarica</w:t>
      </w:r>
      <w:r>
        <w:rPr>
          <w:spacing w:val="-8"/>
        </w:rPr>
        <w:t xml:space="preserve"> </w:t>
      </w:r>
      <w:r>
        <w:t>sarà</w:t>
      </w:r>
      <w:r>
        <w:rPr>
          <w:spacing w:val="-8"/>
        </w:rPr>
        <w:t xml:space="preserve"> </w:t>
      </w:r>
      <w:r>
        <w:t>quello</w:t>
      </w:r>
      <w:r>
        <w:rPr>
          <w:spacing w:val="-8"/>
        </w:rPr>
        <w:t xml:space="preserve"> </w:t>
      </w:r>
      <w:r>
        <w:t>riportato</w:t>
      </w:r>
      <w:r>
        <w:rPr>
          <w:spacing w:val="-10"/>
        </w:rPr>
        <w:t xml:space="preserve"> </w:t>
      </w:r>
      <w:r>
        <w:t>da</w:t>
      </w:r>
      <w:r>
        <w:rPr>
          <w:spacing w:val="-5"/>
        </w:rPr>
        <w:t xml:space="preserve"> </w:t>
      </w:r>
      <w:r>
        <w:t>XXXX</w:t>
      </w:r>
      <w:r>
        <w:rPr>
          <w:spacing w:val="-9"/>
        </w:rPr>
        <w:t xml:space="preserve"> </w:t>
      </w:r>
      <w:r>
        <w:t>nei</w:t>
      </w:r>
      <w:r>
        <w:rPr>
          <w:spacing w:val="-7"/>
        </w:rPr>
        <w:t xml:space="preserve"> </w:t>
      </w:r>
      <w:r>
        <w:t>progetti</w:t>
      </w:r>
      <w:r>
        <w:rPr>
          <w:spacing w:val="-7"/>
        </w:rPr>
        <w:t xml:space="preserve"> </w:t>
      </w:r>
      <w:r>
        <w:t>esecutivi</w:t>
      </w:r>
      <w:r>
        <w:rPr>
          <w:spacing w:val="-10"/>
        </w:rPr>
        <w:t xml:space="preserve"> </w:t>
      </w:r>
      <w:r>
        <w:t>aggiornati, da presentare prima o contestualmente alla richiesta di rilascio delle relative autorizzazioni di Manomissione Suolo Pubblico ed eventuali titoli edilizi da parte degli uffici comunali competenti.</w:t>
      </w:r>
    </w:p>
    <w:p w14:paraId="372BC905" w14:textId="77777777" w:rsidR="000951BC" w:rsidRDefault="00000000">
      <w:pPr>
        <w:pStyle w:val="Titolo1"/>
        <w:spacing w:before="119"/>
      </w:pPr>
      <w:r>
        <w:rPr>
          <w:spacing w:val="-2"/>
        </w:rPr>
        <w:t>Art.3</w:t>
      </w:r>
    </w:p>
    <w:p w14:paraId="25CB9CB6" w14:textId="77777777" w:rsidR="000951BC" w:rsidRDefault="00000000">
      <w:pPr>
        <w:spacing w:before="140"/>
        <w:ind w:left="2"/>
        <w:rPr>
          <w:rFonts w:ascii="Arial"/>
          <w:b/>
          <w:sz w:val="21"/>
        </w:rPr>
      </w:pPr>
      <w:r>
        <w:rPr>
          <w:rFonts w:ascii="Arial"/>
          <w:b/>
          <w:sz w:val="21"/>
        </w:rPr>
        <w:t>Localizzazione</w:t>
      </w:r>
      <w:r>
        <w:rPr>
          <w:rFonts w:ascii="Arial"/>
          <w:b/>
          <w:spacing w:val="-11"/>
          <w:sz w:val="21"/>
        </w:rPr>
        <w:t xml:space="preserve"> </w:t>
      </w:r>
      <w:r>
        <w:rPr>
          <w:rFonts w:ascii="Arial"/>
          <w:b/>
          <w:sz w:val="21"/>
        </w:rPr>
        <w:t>delle</w:t>
      </w:r>
      <w:r>
        <w:rPr>
          <w:rFonts w:ascii="Arial"/>
          <w:b/>
          <w:spacing w:val="-8"/>
          <w:sz w:val="21"/>
        </w:rPr>
        <w:t xml:space="preserve"> </w:t>
      </w:r>
      <w:r>
        <w:rPr>
          <w:rFonts w:ascii="Arial"/>
          <w:b/>
          <w:sz w:val="21"/>
        </w:rPr>
        <w:t>Infrastrutture</w:t>
      </w:r>
      <w:r>
        <w:rPr>
          <w:rFonts w:ascii="Arial"/>
          <w:b/>
          <w:spacing w:val="-8"/>
          <w:sz w:val="21"/>
        </w:rPr>
        <w:t xml:space="preserve"> </w:t>
      </w:r>
      <w:r>
        <w:rPr>
          <w:rFonts w:ascii="Arial"/>
          <w:b/>
          <w:sz w:val="21"/>
        </w:rPr>
        <w:t>di</w:t>
      </w:r>
      <w:r>
        <w:rPr>
          <w:rFonts w:ascii="Arial"/>
          <w:b/>
          <w:spacing w:val="-9"/>
          <w:sz w:val="21"/>
        </w:rPr>
        <w:t xml:space="preserve"> </w:t>
      </w:r>
      <w:r>
        <w:rPr>
          <w:rFonts w:ascii="Arial"/>
          <w:b/>
          <w:spacing w:val="-2"/>
          <w:sz w:val="21"/>
        </w:rPr>
        <w:t>Ricarica.</w:t>
      </w:r>
    </w:p>
    <w:p w14:paraId="0F47A812" w14:textId="400D3D6D" w:rsidR="000951BC" w:rsidRDefault="00000000">
      <w:pPr>
        <w:pStyle w:val="Corpotesto"/>
        <w:spacing w:before="138" w:line="355" w:lineRule="auto"/>
        <w:ind w:left="2" w:right="122"/>
      </w:pPr>
      <w:r>
        <w:t>Le Infrastrutture di Ricarica saranno composte da XXXX da installarsi nelle aree pubbliche all’interno del territorio comunale in corrispondenza delle posizioni indicate nel documento sub allegato al</w:t>
      </w:r>
      <w:r w:rsidR="00A42E89">
        <w:t>la</w:t>
      </w:r>
      <w:r>
        <w:t xml:space="preserve"> presente </w:t>
      </w:r>
      <w:r w:rsidR="00A42E89" w:rsidRPr="003200D4">
        <w:t>convenzione</w:t>
      </w:r>
      <w:r>
        <w:t>, ritenute idonee sia dal punto di vista della funzionalità che della visibilità.</w:t>
      </w:r>
    </w:p>
    <w:p w14:paraId="4B07659F" w14:textId="77777777" w:rsidR="000951BC" w:rsidRDefault="00000000">
      <w:pPr>
        <w:pStyle w:val="Titolo1"/>
        <w:spacing w:before="120"/>
      </w:pPr>
      <w:r>
        <w:rPr>
          <w:spacing w:val="-2"/>
        </w:rPr>
        <w:t>Art.4</w:t>
      </w:r>
    </w:p>
    <w:p w14:paraId="75D26F9B" w14:textId="77777777" w:rsidR="000951BC" w:rsidRDefault="00000000">
      <w:pPr>
        <w:tabs>
          <w:tab w:val="left" w:pos="3156"/>
        </w:tabs>
        <w:spacing w:before="138"/>
        <w:ind w:left="2"/>
        <w:rPr>
          <w:rFonts w:ascii="Arial"/>
          <w:b/>
          <w:sz w:val="21"/>
        </w:rPr>
      </w:pPr>
      <w:r>
        <w:rPr>
          <w:rFonts w:ascii="Arial"/>
          <w:b/>
          <w:sz w:val="21"/>
        </w:rPr>
        <w:t>Caratteristiche degli</w:t>
      </w:r>
      <w:r>
        <w:rPr>
          <w:rFonts w:ascii="Arial"/>
          <w:b/>
          <w:spacing w:val="-1"/>
          <w:sz w:val="21"/>
        </w:rPr>
        <w:t xml:space="preserve"> </w:t>
      </w:r>
      <w:r>
        <w:rPr>
          <w:rFonts w:ascii="Arial"/>
          <w:b/>
          <w:sz w:val="21"/>
        </w:rPr>
        <w:t xml:space="preserve">EVC </w:t>
      </w:r>
      <w:r>
        <w:rPr>
          <w:rFonts w:ascii="Arial"/>
          <w:b/>
          <w:sz w:val="21"/>
          <w:u w:val="single"/>
        </w:rPr>
        <w:tab/>
      </w:r>
      <w:r>
        <w:rPr>
          <w:rFonts w:ascii="Arial"/>
          <w:b/>
          <w:spacing w:val="-10"/>
          <w:sz w:val="21"/>
        </w:rPr>
        <w:t>.</w:t>
      </w:r>
    </w:p>
    <w:p w14:paraId="25108E43" w14:textId="77777777" w:rsidR="000951BC" w:rsidRDefault="00000000">
      <w:pPr>
        <w:pStyle w:val="Corpotesto"/>
        <w:spacing w:before="140"/>
        <w:ind w:left="2"/>
      </w:pPr>
      <w:r>
        <w:t>Le</w:t>
      </w:r>
      <w:r>
        <w:rPr>
          <w:spacing w:val="-8"/>
        </w:rPr>
        <w:t xml:space="preserve"> </w:t>
      </w:r>
      <w:r>
        <w:t>Infrastrutture</w:t>
      </w:r>
      <w:r>
        <w:rPr>
          <w:spacing w:val="-6"/>
        </w:rPr>
        <w:t xml:space="preserve"> </w:t>
      </w:r>
      <w:r>
        <w:t>di</w:t>
      </w:r>
      <w:r>
        <w:rPr>
          <w:spacing w:val="-5"/>
        </w:rPr>
        <w:t xml:space="preserve"> </w:t>
      </w:r>
      <w:r>
        <w:t>Ricarica</w:t>
      </w:r>
      <w:r>
        <w:rPr>
          <w:spacing w:val="-5"/>
        </w:rPr>
        <w:t xml:space="preserve"> </w:t>
      </w:r>
      <w:r>
        <w:t>installate</w:t>
      </w:r>
      <w:r>
        <w:rPr>
          <w:spacing w:val="-6"/>
        </w:rPr>
        <w:t xml:space="preserve"> </w:t>
      </w:r>
      <w:r>
        <w:t>da</w:t>
      </w:r>
      <w:r>
        <w:rPr>
          <w:spacing w:val="-4"/>
        </w:rPr>
        <w:t xml:space="preserve"> </w:t>
      </w:r>
      <w:r>
        <w:t>XXXX</w:t>
      </w:r>
      <w:r>
        <w:rPr>
          <w:spacing w:val="-5"/>
        </w:rPr>
        <w:t xml:space="preserve"> </w:t>
      </w:r>
      <w:r>
        <w:t>sono</w:t>
      </w:r>
      <w:r>
        <w:rPr>
          <w:spacing w:val="-7"/>
        </w:rPr>
        <w:t xml:space="preserve"> </w:t>
      </w:r>
      <w:r>
        <w:t>composte</w:t>
      </w:r>
      <w:r>
        <w:rPr>
          <w:spacing w:val="-5"/>
        </w:rPr>
        <w:t xml:space="preserve"> da:</w:t>
      </w:r>
    </w:p>
    <w:p w14:paraId="072E6B0C" w14:textId="77777777" w:rsidR="000951BC" w:rsidRDefault="00000000">
      <w:pPr>
        <w:pStyle w:val="Corpotesto"/>
        <w:spacing w:before="237" w:line="472" w:lineRule="auto"/>
        <w:ind w:left="2" w:right="7059"/>
      </w:pPr>
      <w:r>
        <w:t>una</w:t>
      </w:r>
      <w:r>
        <w:rPr>
          <w:spacing w:val="-4"/>
        </w:rPr>
        <w:t xml:space="preserve"> </w:t>
      </w:r>
      <w:r>
        <w:t>o</w:t>
      </w:r>
      <w:r>
        <w:rPr>
          <w:spacing w:val="-6"/>
        </w:rPr>
        <w:t xml:space="preserve"> </w:t>
      </w:r>
      <w:r>
        <w:t>più</w:t>
      </w:r>
      <w:r>
        <w:rPr>
          <w:spacing w:val="-5"/>
        </w:rPr>
        <w:t xml:space="preserve"> </w:t>
      </w:r>
      <w:r>
        <w:t>colonnine</w:t>
      </w:r>
      <w:r>
        <w:rPr>
          <w:spacing w:val="-5"/>
        </w:rPr>
        <w:t xml:space="preserve"> </w:t>
      </w:r>
      <w:r>
        <w:t>di</w:t>
      </w:r>
      <w:r>
        <w:rPr>
          <w:spacing w:val="-4"/>
        </w:rPr>
        <w:t xml:space="preserve"> </w:t>
      </w:r>
      <w:r>
        <w:t>ricarica, dalla</w:t>
      </w:r>
      <w:r>
        <w:rPr>
          <w:spacing w:val="-12"/>
        </w:rPr>
        <w:t xml:space="preserve"> </w:t>
      </w:r>
      <w:r>
        <w:t>cabina</w:t>
      </w:r>
      <w:r>
        <w:rPr>
          <w:spacing w:val="-12"/>
        </w:rPr>
        <w:t xml:space="preserve"> </w:t>
      </w:r>
      <w:r>
        <w:t>di</w:t>
      </w:r>
      <w:r>
        <w:rPr>
          <w:spacing w:val="-11"/>
        </w:rPr>
        <w:t xml:space="preserve"> </w:t>
      </w:r>
      <w:r>
        <w:t>trasformazione, dal dispenser,</w:t>
      </w:r>
    </w:p>
    <w:p w14:paraId="1ACD6282" w14:textId="77777777" w:rsidR="000951BC" w:rsidRDefault="00000000">
      <w:pPr>
        <w:pStyle w:val="Corpotesto"/>
        <w:spacing w:before="3"/>
        <w:ind w:left="2"/>
      </w:pPr>
      <w:r>
        <w:t>dal</w:t>
      </w:r>
      <w:r>
        <w:rPr>
          <w:spacing w:val="-7"/>
        </w:rPr>
        <w:t xml:space="preserve"> </w:t>
      </w:r>
      <w:r>
        <w:t>totem</w:t>
      </w:r>
      <w:r>
        <w:rPr>
          <w:spacing w:val="-6"/>
        </w:rPr>
        <w:t xml:space="preserve"> </w:t>
      </w:r>
      <w:r>
        <w:t>pubblicitario</w:t>
      </w:r>
      <w:r>
        <w:rPr>
          <w:spacing w:val="-8"/>
        </w:rPr>
        <w:t xml:space="preserve"> </w:t>
      </w:r>
      <w:r>
        <w:t>con</w:t>
      </w:r>
      <w:r>
        <w:rPr>
          <w:spacing w:val="-9"/>
        </w:rPr>
        <w:t xml:space="preserve"> </w:t>
      </w:r>
      <w:r>
        <w:t>display</w:t>
      </w:r>
      <w:r>
        <w:rPr>
          <w:spacing w:val="-9"/>
        </w:rPr>
        <w:t xml:space="preserve"> </w:t>
      </w:r>
      <w:r>
        <w:rPr>
          <w:spacing w:val="-2"/>
        </w:rPr>
        <w:t>informativo</w:t>
      </w:r>
    </w:p>
    <w:p w14:paraId="5448E313" w14:textId="77777777" w:rsidR="000951BC" w:rsidRDefault="00000000">
      <w:pPr>
        <w:pStyle w:val="Corpotesto"/>
        <w:spacing w:before="236"/>
        <w:ind w:left="2"/>
      </w:pPr>
      <w:r>
        <w:t>dalla</w:t>
      </w:r>
      <w:r>
        <w:rPr>
          <w:spacing w:val="-7"/>
        </w:rPr>
        <w:t xml:space="preserve"> </w:t>
      </w:r>
      <w:r>
        <w:t>pensilina</w:t>
      </w:r>
      <w:r>
        <w:rPr>
          <w:spacing w:val="-7"/>
        </w:rPr>
        <w:t xml:space="preserve"> </w:t>
      </w:r>
      <w:r>
        <w:t>(laddove</w:t>
      </w:r>
      <w:r>
        <w:rPr>
          <w:spacing w:val="-7"/>
        </w:rPr>
        <w:t xml:space="preserve"> </w:t>
      </w:r>
      <w:r>
        <w:t>prevista</w:t>
      </w:r>
      <w:r>
        <w:rPr>
          <w:spacing w:val="-6"/>
        </w:rPr>
        <w:t xml:space="preserve"> </w:t>
      </w:r>
      <w:r>
        <w:t>nel</w:t>
      </w:r>
      <w:r>
        <w:rPr>
          <w:spacing w:val="-9"/>
        </w:rPr>
        <w:t xml:space="preserve"> </w:t>
      </w:r>
      <w:r>
        <w:t>lay-out</w:t>
      </w:r>
      <w:r>
        <w:rPr>
          <w:spacing w:val="-7"/>
        </w:rPr>
        <w:t xml:space="preserve"> </w:t>
      </w:r>
      <w:r>
        <w:rPr>
          <w:spacing w:val="-2"/>
        </w:rPr>
        <w:t>progettuale),</w:t>
      </w:r>
    </w:p>
    <w:p w14:paraId="0B3C458B" w14:textId="77777777" w:rsidR="000951BC" w:rsidRDefault="00000000">
      <w:pPr>
        <w:pStyle w:val="Corpotesto"/>
        <w:spacing w:before="236"/>
        <w:ind w:left="2"/>
      </w:pPr>
      <w:r>
        <w:t>dal</w:t>
      </w:r>
      <w:r>
        <w:rPr>
          <w:spacing w:val="-6"/>
        </w:rPr>
        <w:t xml:space="preserve"> </w:t>
      </w:r>
      <w:r>
        <w:t>locale</w:t>
      </w:r>
      <w:r>
        <w:rPr>
          <w:spacing w:val="-7"/>
        </w:rPr>
        <w:t xml:space="preserve"> </w:t>
      </w:r>
      <w:r>
        <w:t>destinato</w:t>
      </w:r>
      <w:r>
        <w:rPr>
          <w:spacing w:val="-7"/>
        </w:rPr>
        <w:t xml:space="preserve"> </w:t>
      </w:r>
      <w:r>
        <w:t>all'installazione</w:t>
      </w:r>
      <w:r>
        <w:rPr>
          <w:spacing w:val="-7"/>
        </w:rPr>
        <w:t xml:space="preserve"> </w:t>
      </w:r>
      <w:r>
        <w:t>delle</w:t>
      </w:r>
      <w:r>
        <w:rPr>
          <w:spacing w:val="-7"/>
        </w:rPr>
        <w:t xml:space="preserve"> </w:t>
      </w:r>
      <w:r>
        <w:t>unità</w:t>
      </w:r>
      <w:r>
        <w:rPr>
          <w:spacing w:val="-7"/>
        </w:rPr>
        <w:t xml:space="preserve"> </w:t>
      </w:r>
      <w:r>
        <w:t>di</w:t>
      </w:r>
      <w:r>
        <w:rPr>
          <w:spacing w:val="-6"/>
        </w:rPr>
        <w:t xml:space="preserve"> </w:t>
      </w:r>
      <w:r>
        <w:t>accumulo</w:t>
      </w:r>
      <w:r>
        <w:rPr>
          <w:spacing w:val="-7"/>
        </w:rPr>
        <w:t xml:space="preserve"> </w:t>
      </w:r>
      <w:r>
        <w:t>di</w:t>
      </w:r>
      <w:r>
        <w:rPr>
          <w:spacing w:val="-6"/>
        </w:rPr>
        <w:t xml:space="preserve"> </w:t>
      </w:r>
      <w:r>
        <w:t>energia</w:t>
      </w:r>
      <w:r>
        <w:rPr>
          <w:spacing w:val="-7"/>
        </w:rPr>
        <w:t xml:space="preserve"> </w:t>
      </w:r>
      <w:r>
        <w:t>(il</w:t>
      </w:r>
      <w:r>
        <w:rPr>
          <w:spacing w:val="-6"/>
        </w:rPr>
        <w:t xml:space="preserve"> </w:t>
      </w:r>
      <w:r>
        <w:t>“</w:t>
      </w:r>
      <w:r>
        <w:rPr>
          <w:rFonts w:ascii="Arial" w:hAnsi="Arial"/>
          <w:b/>
        </w:rPr>
        <w:t>Locale</w:t>
      </w:r>
      <w:r>
        <w:rPr>
          <w:rFonts w:ascii="Arial" w:hAnsi="Arial"/>
          <w:b/>
          <w:spacing w:val="-6"/>
        </w:rPr>
        <w:t xml:space="preserve"> </w:t>
      </w:r>
      <w:r>
        <w:rPr>
          <w:rFonts w:ascii="Arial" w:hAnsi="Arial"/>
          <w:b/>
          <w:spacing w:val="-2"/>
        </w:rPr>
        <w:t>Batterie</w:t>
      </w:r>
      <w:r>
        <w:rPr>
          <w:spacing w:val="-2"/>
        </w:rPr>
        <w:t>”),</w:t>
      </w:r>
    </w:p>
    <w:p w14:paraId="22449FB8" w14:textId="77777777" w:rsidR="000951BC" w:rsidRDefault="00000000">
      <w:pPr>
        <w:pStyle w:val="Corpotesto"/>
        <w:spacing w:before="237"/>
        <w:ind w:left="2"/>
      </w:pPr>
      <w:r>
        <w:t>ove</w:t>
      </w:r>
      <w:r>
        <w:rPr>
          <w:spacing w:val="-10"/>
        </w:rPr>
        <w:t xml:space="preserve"> </w:t>
      </w:r>
      <w:r>
        <w:t>richiesto</w:t>
      </w:r>
      <w:r>
        <w:rPr>
          <w:spacing w:val="-7"/>
        </w:rPr>
        <w:t xml:space="preserve"> </w:t>
      </w:r>
      <w:r>
        <w:t>dal</w:t>
      </w:r>
      <w:r>
        <w:rPr>
          <w:spacing w:val="-6"/>
        </w:rPr>
        <w:t xml:space="preserve"> </w:t>
      </w:r>
      <w:r>
        <w:t>competente</w:t>
      </w:r>
      <w:r>
        <w:rPr>
          <w:spacing w:val="-8"/>
        </w:rPr>
        <w:t xml:space="preserve"> </w:t>
      </w:r>
      <w:r>
        <w:t>distributore</w:t>
      </w:r>
      <w:r>
        <w:rPr>
          <w:spacing w:val="-8"/>
        </w:rPr>
        <w:t xml:space="preserve"> </w:t>
      </w:r>
      <w:r>
        <w:t>locale,</w:t>
      </w:r>
      <w:r>
        <w:rPr>
          <w:spacing w:val="-8"/>
        </w:rPr>
        <w:t xml:space="preserve"> </w:t>
      </w:r>
      <w:r>
        <w:t>dalla</w:t>
      </w:r>
      <w:r>
        <w:rPr>
          <w:spacing w:val="-7"/>
        </w:rPr>
        <w:t xml:space="preserve"> </w:t>
      </w:r>
      <w:r>
        <w:t>cabina</w:t>
      </w:r>
      <w:r>
        <w:rPr>
          <w:spacing w:val="-8"/>
        </w:rPr>
        <w:t xml:space="preserve"> </w:t>
      </w:r>
      <w:r>
        <w:t>elettrica</w:t>
      </w:r>
      <w:r>
        <w:rPr>
          <w:spacing w:val="-7"/>
        </w:rPr>
        <w:t xml:space="preserve"> </w:t>
      </w:r>
      <w:r>
        <w:t>di</w:t>
      </w:r>
      <w:r>
        <w:rPr>
          <w:spacing w:val="-6"/>
        </w:rPr>
        <w:t xml:space="preserve"> </w:t>
      </w:r>
      <w:r>
        <w:rPr>
          <w:spacing w:val="-2"/>
        </w:rPr>
        <w:t>ricezione.</w:t>
      </w:r>
    </w:p>
    <w:p w14:paraId="3DB00E7D" w14:textId="77777777" w:rsidR="000951BC" w:rsidRDefault="00000000">
      <w:pPr>
        <w:pStyle w:val="Corpotesto"/>
        <w:tabs>
          <w:tab w:val="left" w:pos="5243"/>
          <w:tab w:val="left" w:pos="6025"/>
        </w:tabs>
        <w:spacing w:before="234" w:line="355" w:lineRule="auto"/>
        <w:ind w:left="2" w:right="122"/>
      </w:pPr>
      <w:r>
        <w:t>Le</w:t>
      </w:r>
      <w:r>
        <w:rPr>
          <w:spacing w:val="-4"/>
        </w:rPr>
        <w:t xml:space="preserve"> </w:t>
      </w:r>
      <w:r>
        <w:t>infrastrutture</w:t>
      </w:r>
      <w:r>
        <w:rPr>
          <w:spacing w:val="-5"/>
        </w:rPr>
        <w:t xml:space="preserve"> </w:t>
      </w:r>
      <w:r>
        <w:t>saranno</w:t>
      </w:r>
      <w:r>
        <w:rPr>
          <w:spacing w:val="-4"/>
        </w:rPr>
        <w:t xml:space="preserve"> </w:t>
      </w:r>
      <w:r>
        <w:t>accessibili</w:t>
      </w:r>
      <w:r>
        <w:rPr>
          <w:spacing w:val="-4"/>
        </w:rPr>
        <w:t xml:space="preserve"> </w:t>
      </w:r>
      <w:r>
        <w:t>24</w:t>
      </w:r>
      <w:r>
        <w:rPr>
          <w:spacing w:val="-7"/>
        </w:rPr>
        <w:t xml:space="preserve"> </w:t>
      </w:r>
      <w:r>
        <w:t>ore</w:t>
      </w:r>
      <w:r>
        <w:rPr>
          <w:spacing w:val="-5"/>
        </w:rPr>
        <w:t xml:space="preserve"> </w:t>
      </w:r>
      <w:r>
        <w:t>su</w:t>
      </w:r>
      <w:r>
        <w:rPr>
          <w:spacing w:val="-5"/>
        </w:rPr>
        <w:t xml:space="preserve"> </w:t>
      </w:r>
      <w:r>
        <w:t>24</w:t>
      </w:r>
      <w:r>
        <w:rPr>
          <w:spacing w:val="-5"/>
        </w:rPr>
        <w:t xml:space="preserve"> </w:t>
      </w:r>
      <w:r>
        <w:t>e</w:t>
      </w:r>
      <w:r>
        <w:rPr>
          <w:spacing w:val="-5"/>
        </w:rPr>
        <w:t xml:space="preserve"> </w:t>
      </w:r>
      <w:r>
        <w:t>7</w:t>
      </w:r>
      <w:r>
        <w:rPr>
          <w:spacing w:val="-7"/>
        </w:rPr>
        <w:t xml:space="preserve"> </w:t>
      </w:r>
      <w:r>
        <w:t>giorni</w:t>
      </w:r>
      <w:r>
        <w:rPr>
          <w:spacing w:val="-4"/>
        </w:rPr>
        <w:t xml:space="preserve"> </w:t>
      </w:r>
      <w:r>
        <w:t>su</w:t>
      </w:r>
      <w:r>
        <w:rPr>
          <w:spacing w:val="-7"/>
        </w:rPr>
        <w:t xml:space="preserve"> </w:t>
      </w:r>
      <w:r>
        <w:t>7.</w:t>
      </w:r>
      <w:r>
        <w:rPr>
          <w:spacing w:val="-6"/>
        </w:rPr>
        <w:t xml:space="preserve"> </w:t>
      </w:r>
      <w:r>
        <w:t>Il</w:t>
      </w:r>
      <w:r>
        <w:rPr>
          <w:spacing w:val="-4"/>
        </w:rPr>
        <w:t xml:space="preserve"> </w:t>
      </w:r>
      <w:r>
        <w:t>sistema</w:t>
      </w:r>
      <w:r>
        <w:rPr>
          <w:spacing w:val="-5"/>
        </w:rPr>
        <w:t xml:space="preserve"> </w:t>
      </w:r>
      <w:r>
        <w:t>di</w:t>
      </w:r>
      <w:r>
        <w:rPr>
          <w:spacing w:val="-4"/>
        </w:rPr>
        <w:t xml:space="preserve"> </w:t>
      </w:r>
      <w:r>
        <w:t>ricarica</w:t>
      </w:r>
      <w:r>
        <w:rPr>
          <w:spacing w:val="-5"/>
        </w:rPr>
        <w:t xml:space="preserve"> </w:t>
      </w:r>
      <w:r>
        <w:t>non</w:t>
      </w:r>
      <w:r>
        <w:rPr>
          <w:spacing w:val="-7"/>
        </w:rPr>
        <w:t xml:space="preserve"> </w:t>
      </w:r>
      <w:r>
        <w:t>prevederà</w:t>
      </w:r>
      <w:r>
        <w:rPr>
          <w:spacing w:val="-5"/>
        </w:rPr>
        <w:t xml:space="preserve"> </w:t>
      </w:r>
      <w:r>
        <w:t xml:space="preserve">alcun blocco fisico che non sia rimovibile tramite il sistema di controllo remoto. Per ricaricare il veicolo, sarà necessario avere </w:t>
      </w:r>
      <w:r>
        <w:rPr>
          <w:u w:val="single"/>
        </w:rPr>
        <w:tab/>
      </w:r>
      <w:r>
        <w:rPr>
          <w:u w:val="single"/>
        </w:rPr>
        <w:tab/>
      </w:r>
      <w:r>
        <w:t xml:space="preserve">. Il sistema di gestione e di fatturazione avverrà tramite </w:t>
      </w:r>
      <w:r>
        <w:rPr>
          <w:u w:val="single"/>
        </w:rPr>
        <w:tab/>
      </w:r>
      <w:r>
        <w:rPr>
          <w:spacing w:val="-8"/>
        </w:rPr>
        <w:t xml:space="preserve"> </w:t>
      </w:r>
      <w:r>
        <w:t>che</w:t>
      </w:r>
      <w:r>
        <w:rPr>
          <w:spacing w:val="-10"/>
        </w:rPr>
        <w:t xml:space="preserve"> </w:t>
      </w:r>
      <w:r>
        <w:t>consentirà,</w:t>
      </w:r>
      <w:r>
        <w:rPr>
          <w:spacing w:val="-11"/>
        </w:rPr>
        <w:t xml:space="preserve"> </w:t>
      </w:r>
      <w:r>
        <w:t>tra</w:t>
      </w:r>
      <w:r>
        <w:rPr>
          <w:spacing w:val="-10"/>
        </w:rPr>
        <w:t xml:space="preserve"> </w:t>
      </w:r>
      <w:r>
        <w:t>l’altro,</w:t>
      </w:r>
      <w:r>
        <w:rPr>
          <w:spacing w:val="-11"/>
        </w:rPr>
        <w:t xml:space="preserve"> </w:t>
      </w:r>
      <w:r>
        <w:t>la</w:t>
      </w:r>
      <w:r>
        <w:rPr>
          <w:spacing w:val="-10"/>
        </w:rPr>
        <w:t xml:space="preserve"> </w:t>
      </w:r>
      <w:r>
        <w:t>ricerca</w:t>
      </w:r>
      <w:r>
        <w:rPr>
          <w:spacing w:val="-10"/>
        </w:rPr>
        <w:t xml:space="preserve"> </w:t>
      </w:r>
      <w:r>
        <w:t>delle</w:t>
      </w:r>
      <w:r>
        <w:rPr>
          <w:spacing w:val="-10"/>
        </w:rPr>
        <w:t xml:space="preserve"> </w:t>
      </w:r>
      <w:r>
        <w:t>stazioni di ricarica su una</w:t>
      </w:r>
      <w:r>
        <w:rPr>
          <w:spacing w:val="-2"/>
        </w:rPr>
        <w:t xml:space="preserve"> </w:t>
      </w:r>
      <w:r>
        <w:t>mappa interattiva,</w:t>
      </w:r>
      <w:r>
        <w:rPr>
          <w:spacing w:val="-1"/>
        </w:rPr>
        <w:t xml:space="preserve"> </w:t>
      </w:r>
      <w:r>
        <w:t>compresa la verifica della disponibilità,</w:t>
      </w:r>
      <w:r>
        <w:rPr>
          <w:spacing w:val="-1"/>
        </w:rPr>
        <w:t xml:space="preserve"> </w:t>
      </w:r>
      <w:r>
        <w:t>oltre che il</w:t>
      </w:r>
      <w:r>
        <w:rPr>
          <w:spacing w:val="-1"/>
        </w:rPr>
        <w:t xml:space="preserve"> </w:t>
      </w:r>
      <w:r>
        <w:t>monitoraggio dello stato della carica in corso, compreso avviso di termine della ricarica e la visualizzazione del costo e l’attivazione e la gestione della ricarica e il pagamento.</w:t>
      </w:r>
    </w:p>
    <w:p w14:paraId="2628B78A" w14:textId="77777777" w:rsidR="000951BC" w:rsidRDefault="000951BC">
      <w:pPr>
        <w:pStyle w:val="Corpotesto"/>
        <w:ind w:left="0"/>
        <w:jc w:val="left"/>
      </w:pPr>
    </w:p>
    <w:p w14:paraId="0315F2B7" w14:textId="77777777" w:rsidR="000951BC" w:rsidRDefault="000951BC">
      <w:pPr>
        <w:pStyle w:val="Corpotesto"/>
        <w:spacing w:before="114"/>
        <w:ind w:left="0"/>
        <w:jc w:val="left"/>
      </w:pPr>
    </w:p>
    <w:p w14:paraId="7C0D1830" w14:textId="77777777" w:rsidR="000951BC" w:rsidRDefault="00000000">
      <w:pPr>
        <w:pStyle w:val="Titolo1"/>
        <w:spacing w:before="0"/>
      </w:pPr>
      <w:r>
        <w:rPr>
          <w:spacing w:val="-2"/>
        </w:rPr>
        <w:t>Art.5</w:t>
      </w:r>
    </w:p>
    <w:p w14:paraId="1D65F51C" w14:textId="77777777" w:rsidR="000951BC" w:rsidRDefault="00000000">
      <w:pPr>
        <w:spacing w:before="140"/>
        <w:ind w:left="2"/>
        <w:rPr>
          <w:rFonts w:ascii="Arial"/>
          <w:b/>
          <w:sz w:val="21"/>
        </w:rPr>
      </w:pPr>
      <w:r>
        <w:rPr>
          <w:rFonts w:ascii="Arial"/>
          <w:b/>
          <w:sz w:val="21"/>
        </w:rPr>
        <w:t>Impegni</w:t>
      </w:r>
      <w:r>
        <w:rPr>
          <w:rFonts w:ascii="Arial"/>
          <w:b/>
          <w:spacing w:val="-4"/>
          <w:sz w:val="21"/>
        </w:rPr>
        <w:t xml:space="preserve"> </w:t>
      </w:r>
      <w:r>
        <w:rPr>
          <w:rFonts w:ascii="Arial"/>
          <w:b/>
          <w:sz w:val="21"/>
        </w:rPr>
        <w:t>del</w:t>
      </w:r>
      <w:r>
        <w:rPr>
          <w:rFonts w:ascii="Arial"/>
          <w:b/>
          <w:spacing w:val="-4"/>
          <w:sz w:val="21"/>
        </w:rPr>
        <w:t xml:space="preserve"> </w:t>
      </w:r>
      <w:r>
        <w:rPr>
          <w:rFonts w:ascii="Arial"/>
          <w:b/>
          <w:spacing w:val="-2"/>
          <w:sz w:val="21"/>
        </w:rPr>
        <w:t>concessionario</w:t>
      </w:r>
    </w:p>
    <w:p w14:paraId="6B78ED8A" w14:textId="77777777" w:rsidR="000951BC" w:rsidRDefault="000951BC">
      <w:pPr>
        <w:rPr>
          <w:rFonts w:ascii="Arial"/>
          <w:b/>
          <w:sz w:val="21"/>
        </w:rPr>
        <w:sectPr w:rsidR="000951BC">
          <w:pgSz w:w="11900" w:h="16850"/>
          <w:pgMar w:top="1180" w:right="850" w:bottom="280" w:left="1133" w:header="720" w:footer="720" w:gutter="0"/>
          <w:cols w:space="720"/>
        </w:sectPr>
      </w:pPr>
    </w:p>
    <w:p w14:paraId="193DB415" w14:textId="77777777" w:rsidR="000951BC" w:rsidRDefault="00000000">
      <w:pPr>
        <w:pStyle w:val="Corpotesto"/>
        <w:spacing w:before="82" w:line="355" w:lineRule="auto"/>
        <w:ind w:left="2"/>
        <w:jc w:val="left"/>
      </w:pPr>
      <w:r>
        <w:lastRenderedPageBreak/>
        <w:t>XXXXXX</w:t>
      </w:r>
      <w:r>
        <w:rPr>
          <w:spacing w:val="-14"/>
        </w:rPr>
        <w:t xml:space="preserve"> </w:t>
      </w:r>
      <w:r>
        <w:t>si</w:t>
      </w:r>
      <w:r>
        <w:rPr>
          <w:spacing w:val="-13"/>
        </w:rPr>
        <w:t xml:space="preserve"> </w:t>
      </w:r>
      <w:r>
        <w:t>impegna</w:t>
      </w:r>
      <w:r>
        <w:rPr>
          <w:spacing w:val="-14"/>
        </w:rPr>
        <w:t xml:space="preserve"> </w:t>
      </w:r>
      <w:r>
        <w:t>ad</w:t>
      </w:r>
      <w:r>
        <w:rPr>
          <w:spacing w:val="-14"/>
        </w:rPr>
        <w:t xml:space="preserve"> </w:t>
      </w:r>
      <w:r>
        <w:t>effettuare,</w:t>
      </w:r>
      <w:r>
        <w:rPr>
          <w:spacing w:val="-15"/>
        </w:rPr>
        <w:t xml:space="preserve"> </w:t>
      </w:r>
      <w:r>
        <w:t>a</w:t>
      </w:r>
      <w:r>
        <w:rPr>
          <w:spacing w:val="-14"/>
        </w:rPr>
        <w:t xml:space="preserve"> </w:t>
      </w:r>
      <w:r>
        <w:t>propria</w:t>
      </w:r>
      <w:r>
        <w:rPr>
          <w:spacing w:val="-14"/>
        </w:rPr>
        <w:t xml:space="preserve"> </w:t>
      </w:r>
      <w:r>
        <w:t>cura</w:t>
      </w:r>
      <w:r>
        <w:rPr>
          <w:spacing w:val="-15"/>
        </w:rPr>
        <w:t xml:space="preserve"> </w:t>
      </w:r>
      <w:r>
        <w:t>e</w:t>
      </w:r>
      <w:r>
        <w:rPr>
          <w:spacing w:val="-14"/>
        </w:rPr>
        <w:t xml:space="preserve"> </w:t>
      </w:r>
      <w:r>
        <w:t>spese,</w:t>
      </w:r>
      <w:r>
        <w:rPr>
          <w:spacing w:val="-15"/>
        </w:rPr>
        <w:t xml:space="preserve"> </w:t>
      </w:r>
      <w:r>
        <w:t>direttamente</w:t>
      </w:r>
      <w:r>
        <w:rPr>
          <w:spacing w:val="-14"/>
        </w:rPr>
        <w:t xml:space="preserve"> </w:t>
      </w:r>
      <w:r>
        <w:t>o</w:t>
      </w:r>
      <w:r>
        <w:rPr>
          <w:spacing w:val="-14"/>
        </w:rPr>
        <w:t xml:space="preserve"> </w:t>
      </w:r>
      <w:r>
        <w:t>attraverso</w:t>
      </w:r>
      <w:r>
        <w:rPr>
          <w:spacing w:val="-14"/>
        </w:rPr>
        <w:t xml:space="preserve"> </w:t>
      </w:r>
      <w:r>
        <w:t>sue</w:t>
      </w:r>
      <w:r>
        <w:rPr>
          <w:spacing w:val="-14"/>
        </w:rPr>
        <w:t xml:space="preserve"> </w:t>
      </w:r>
      <w:r>
        <w:t>società</w:t>
      </w:r>
      <w:r>
        <w:rPr>
          <w:spacing w:val="-14"/>
        </w:rPr>
        <w:t xml:space="preserve"> </w:t>
      </w:r>
      <w:r>
        <w:t>controllate e/o collegate, le seguenti attività:</w:t>
      </w:r>
    </w:p>
    <w:p w14:paraId="6F32414C" w14:textId="77777777" w:rsidR="000951BC" w:rsidRDefault="00000000">
      <w:pPr>
        <w:pStyle w:val="Paragrafoelenco"/>
        <w:numPr>
          <w:ilvl w:val="0"/>
          <w:numId w:val="1"/>
        </w:numPr>
        <w:tabs>
          <w:tab w:val="left" w:pos="722"/>
        </w:tabs>
        <w:spacing w:before="238" w:line="355" w:lineRule="auto"/>
        <w:ind w:right="126"/>
        <w:rPr>
          <w:sz w:val="21"/>
        </w:rPr>
      </w:pPr>
      <w:r>
        <w:rPr>
          <w:color w:val="1D1C1D"/>
          <w:sz w:val="21"/>
        </w:rPr>
        <w:t xml:space="preserve">beneficiare dell'occupazione gratuita di suolo pubblico in virtù di quanto disposto dalla normativa </w:t>
      </w:r>
      <w:r>
        <w:rPr>
          <w:color w:val="1D1C1D"/>
          <w:spacing w:val="-2"/>
          <w:sz w:val="21"/>
        </w:rPr>
        <w:t>applicabile;</w:t>
      </w:r>
    </w:p>
    <w:p w14:paraId="75FFFF3C" w14:textId="77777777" w:rsidR="000951BC" w:rsidRDefault="00000000">
      <w:pPr>
        <w:pStyle w:val="Paragrafoelenco"/>
        <w:numPr>
          <w:ilvl w:val="0"/>
          <w:numId w:val="1"/>
        </w:numPr>
        <w:tabs>
          <w:tab w:val="left" w:pos="722"/>
        </w:tabs>
        <w:spacing w:before="239" w:line="355" w:lineRule="auto"/>
        <w:ind w:right="119"/>
        <w:rPr>
          <w:sz w:val="21"/>
        </w:rPr>
      </w:pPr>
      <w:r>
        <w:rPr>
          <w:spacing w:val="-2"/>
          <w:sz w:val="21"/>
        </w:rPr>
        <w:t>progettare</w:t>
      </w:r>
      <w:r>
        <w:rPr>
          <w:spacing w:val="-4"/>
          <w:sz w:val="21"/>
        </w:rPr>
        <w:t xml:space="preserve"> </w:t>
      </w:r>
      <w:r>
        <w:rPr>
          <w:spacing w:val="-2"/>
          <w:sz w:val="21"/>
        </w:rPr>
        <w:t>le</w:t>
      </w:r>
      <w:r>
        <w:rPr>
          <w:spacing w:val="-4"/>
          <w:sz w:val="21"/>
        </w:rPr>
        <w:t xml:space="preserve"> </w:t>
      </w:r>
      <w:r>
        <w:rPr>
          <w:spacing w:val="-2"/>
          <w:sz w:val="21"/>
        </w:rPr>
        <w:t>“aree</w:t>
      </w:r>
      <w:r>
        <w:rPr>
          <w:spacing w:val="-4"/>
          <w:sz w:val="21"/>
        </w:rPr>
        <w:t xml:space="preserve"> </w:t>
      </w:r>
      <w:r>
        <w:rPr>
          <w:spacing w:val="-2"/>
          <w:sz w:val="21"/>
        </w:rPr>
        <w:t>dedicate”,</w:t>
      </w:r>
      <w:r>
        <w:rPr>
          <w:spacing w:val="-5"/>
          <w:sz w:val="21"/>
        </w:rPr>
        <w:t xml:space="preserve"> </w:t>
      </w:r>
      <w:r>
        <w:rPr>
          <w:spacing w:val="-2"/>
          <w:sz w:val="21"/>
        </w:rPr>
        <w:t>composte</w:t>
      </w:r>
      <w:r>
        <w:rPr>
          <w:spacing w:val="-4"/>
          <w:sz w:val="21"/>
        </w:rPr>
        <w:t xml:space="preserve"> </w:t>
      </w:r>
      <w:r>
        <w:rPr>
          <w:spacing w:val="-2"/>
          <w:sz w:val="21"/>
        </w:rPr>
        <w:t>dagli EVC,</w:t>
      </w:r>
      <w:r>
        <w:rPr>
          <w:spacing w:val="-5"/>
          <w:sz w:val="21"/>
        </w:rPr>
        <w:t xml:space="preserve"> </w:t>
      </w:r>
      <w:r>
        <w:rPr>
          <w:spacing w:val="-2"/>
          <w:sz w:val="21"/>
        </w:rPr>
        <w:t>dalla</w:t>
      </w:r>
      <w:r>
        <w:rPr>
          <w:spacing w:val="-4"/>
          <w:sz w:val="21"/>
        </w:rPr>
        <w:t xml:space="preserve"> </w:t>
      </w:r>
      <w:r>
        <w:rPr>
          <w:spacing w:val="-2"/>
          <w:sz w:val="21"/>
        </w:rPr>
        <w:t>cabina</w:t>
      </w:r>
      <w:r>
        <w:rPr>
          <w:spacing w:val="-4"/>
          <w:sz w:val="21"/>
        </w:rPr>
        <w:t xml:space="preserve"> </w:t>
      </w:r>
      <w:r>
        <w:rPr>
          <w:spacing w:val="-2"/>
          <w:sz w:val="21"/>
        </w:rPr>
        <w:t>elettrica</w:t>
      </w:r>
      <w:r>
        <w:rPr>
          <w:spacing w:val="-4"/>
          <w:sz w:val="21"/>
        </w:rPr>
        <w:t xml:space="preserve"> </w:t>
      </w:r>
      <w:r>
        <w:rPr>
          <w:spacing w:val="-2"/>
          <w:sz w:val="21"/>
        </w:rPr>
        <w:t>di ricezione</w:t>
      </w:r>
      <w:r>
        <w:rPr>
          <w:spacing w:val="-4"/>
          <w:sz w:val="21"/>
        </w:rPr>
        <w:t xml:space="preserve"> </w:t>
      </w:r>
      <w:r>
        <w:rPr>
          <w:spacing w:val="-2"/>
          <w:sz w:val="21"/>
        </w:rPr>
        <w:t xml:space="preserve">del distributore </w:t>
      </w:r>
      <w:r>
        <w:rPr>
          <w:sz w:val="21"/>
        </w:rPr>
        <w:t>(dove non presente), dalla cabina elettrica di trasformazione,</w:t>
      </w:r>
      <w:r>
        <w:rPr>
          <w:spacing w:val="40"/>
          <w:sz w:val="21"/>
        </w:rPr>
        <w:t xml:space="preserve"> </w:t>
      </w:r>
      <w:r>
        <w:rPr>
          <w:sz w:val="21"/>
        </w:rPr>
        <w:t>dal dispenser, dagli stalli riservati alle auto durante l’erogazione del servizio, dal totem pubblicitario con display informativo,</w:t>
      </w:r>
      <w:r>
        <w:rPr>
          <w:spacing w:val="40"/>
          <w:sz w:val="21"/>
        </w:rPr>
        <w:t xml:space="preserve"> </w:t>
      </w:r>
      <w:r>
        <w:rPr>
          <w:sz w:val="21"/>
        </w:rPr>
        <w:t>dal Locale</w:t>
      </w:r>
      <w:r>
        <w:rPr>
          <w:spacing w:val="-14"/>
          <w:sz w:val="21"/>
        </w:rPr>
        <w:t xml:space="preserve"> </w:t>
      </w:r>
      <w:r>
        <w:rPr>
          <w:sz w:val="21"/>
        </w:rPr>
        <w:t>Batterie</w:t>
      </w:r>
      <w:r>
        <w:rPr>
          <w:spacing w:val="-13"/>
          <w:sz w:val="21"/>
        </w:rPr>
        <w:t xml:space="preserve"> </w:t>
      </w:r>
      <w:r>
        <w:rPr>
          <w:sz w:val="21"/>
        </w:rPr>
        <w:t>e</w:t>
      </w:r>
      <w:r>
        <w:rPr>
          <w:spacing w:val="-14"/>
          <w:sz w:val="21"/>
        </w:rPr>
        <w:t xml:space="preserve"> </w:t>
      </w:r>
      <w:r>
        <w:rPr>
          <w:sz w:val="21"/>
        </w:rPr>
        <w:t>dall’impianto</w:t>
      </w:r>
      <w:r>
        <w:rPr>
          <w:spacing w:val="-13"/>
          <w:sz w:val="21"/>
        </w:rPr>
        <w:t xml:space="preserve"> </w:t>
      </w:r>
      <w:r>
        <w:rPr>
          <w:sz w:val="21"/>
        </w:rPr>
        <w:t>di</w:t>
      </w:r>
      <w:r>
        <w:rPr>
          <w:spacing w:val="-12"/>
          <w:sz w:val="21"/>
        </w:rPr>
        <w:t xml:space="preserve"> </w:t>
      </w:r>
      <w:r>
        <w:rPr>
          <w:sz w:val="21"/>
        </w:rPr>
        <w:t>videosorveglianza,</w:t>
      </w:r>
      <w:r>
        <w:rPr>
          <w:spacing w:val="-14"/>
          <w:sz w:val="21"/>
        </w:rPr>
        <w:t xml:space="preserve"> </w:t>
      </w:r>
      <w:r>
        <w:rPr>
          <w:sz w:val="21"/>
        </w:rPr>
        <w:t>secondo</w:t>
      </w:r>
      <w:r>
        <w:rPr>
          <w:spacing w:val="-13"/>
          <w:sz w:val="21"/>
        </w:rPr>
        <w:t xml:space="preserve"> </w:t>
      </w:r>
      <w:r>
        <w:rPr>
          <w:sz w:val="21"/>
        </w:rPr>
        <w:t>il</w:t>
      </w:r>
      <w:r>
        <w:rPr>
          <w:spacing w:val="-12"/>
          <w:sz w:val="21"/>
        </w:rPr>
        <w:t xml:space="preserve"> </w:t>
      </w:r>
      <w:r>
        <w:rPr>
          <w:sz w:val="21"/>
        </w:rPr>
        <w:t>lay-out</w:t>
      </w:r>
      <w:r>
        <w:rPr>
          <w:spacing w:val="-14"/>
          <w:sz w:val="21"/>
        </w:rPr>
        <w:t xml:space="preserve"> </w:t>
      </w:r>
      <w:r>
        <w:rPr>
          <w:sz w:val="21"/>
        </w:rPr>
        <w:t>ritenuto</w:t>
      </w:r>
      <w:r>
        <w:rPr>
          <w:spacing w:val="-14"/>
          <w:sz w:val="21"/>
        </w:rPr>
        <w:t xml:space="preserve"> </w:t>
      </w:r>
      <w:r>
        <w:rPr>
          <w:sz w:val="21"/>
        </w:rPr>
        <w:t>opportuno</w:t>
      </w:r>
      <w:r>
        <w:rPr>
          <w:spacing w:val="-13"/>
          <w:sz w:val="21"/>
        </w:rPr>
        <w:t xml:space="preserve"> </w:t>
      </w:r>
      <w:r>
        <w:rPr>
          <w:sz w:val="21"/>
        </w:rPr>
        <w:t>da</w:t>
      </w:r>
      <w:r>
        <w:rPr>
          <w:spacing w:val="-14"/>
          <w:sz w:val="21"/>
        </w:rPr>
        <w:t xml:space="preserve"> </w:t>
      </w:r>
      <w:r>
        <w:rPr>
          <w:sz w:val="21"/>
        </w:rPr>
        <w:t>XXXX che può includere l’eventuale installazione di una pensilina a copertura degli stalli e delle IdR;</w:t>
      </w:r>
    </w:p>
    <w:p w14:paraId="78EFA019" w14:textId="77777777" w:rsidR="000951BC" w:rsidRDefault="00000000">
      <w:pPr>
        <w:pStyle w:val="Paragrafoelenco"/>
        <w:numPr>
          <w:ilvl w:val="0"/>
          <w:numId w:val="1"/>
        </w:numPr>
        <w:tabs>
          <w:tab w:val="left" w:pos="722"/>
        </w:tabs>
        <w:spacing w:before="118" w:line="355" w:lineRule="auto"/>
        <w:ind w:right="120"/>
        <w:rPr>
          <w:sz w:val="21"/>
        </w:rPr>
      </w:pPr>
      <w:r>
        <w:rPr>
          <w:sz w:val="21"/>
        </w:rPr>
        <w:t>richiedere</w:t>
      </w:r>
      <w:r>
        <w:rPr>
          <w:spacing w:val="-8"/>
          <w:sz w:val="21"/>
        </w:rPr>
        <w:t xml:space="preserve"> </w:t>
      </w:r>
      <w:r>
        <w:rPr>
          <w:sz w:val="21"/>
        </w:rPr>
        <w:t>a</w:t>
      </w:r>
      <w:r>
        <w:rPr>
          <w:spacing w:val="-8"/>
          <w:sz w:val="21"/>
        </w:rPr>
        <w:t xml:space="preserve"> </w:t>
      </w:r>
      <w:r>
        <w:rPr>
          <w:sz w:val="21"/>
        </w:rPr>
        <w:t>propria</w:t>
      </w:r>
      <w:r>
        <w:rPr>
          <w:spacing w:val="-8"/>
          <w:sz w:val="21"/>
        </w:rPr>
        <w:t xml:space="preserve"> </w:t>
      </w:r>
      <w:r>
        <w:rPr>
          <w:sz w:val="21"/>
        </w:rPr>
        <w:t>cura</w:t>
      </w:r>
      <w:r>
        <w:rPr>
          <w:spacing w:val="-8"/>
          <w:sz w:val="21"/>
        </w:rPr>
        <w:t xml:space="preserve"> </w:t>
      </w:r>
      <w:r>
        <w:rPr>
          <w:sz w:val="21"/>
        </w:rPr>
        <w:t>e</w:t>
      </w:r>
      <w:r>
        <w:rPr>
          <w:spacing w:val="-10"/>
          <w:sz w:val="21"/>
        </w:rPr>
        <w:t xml:space="preserve"> </w:t>
      </w:r>
      <w:r>
        <w:rPr>
          <w:sz w:val="21"/>
        </w:rPr>
        <w:t>spese</w:t>
      </w:r>
      <w:r>
        <w:rPr>
          <w:spacing w:val="-10"/>
          <w:sz w:val="21"/>
        </w:rPr>
        <w:t xml:space="preserve"> </w:t>
      </w:r>
      <w:r>
        <w:rPr>
          <w:sz w:val="21"/>
        </w:rPr>
        <w:t>le</w:t>
      </w:r>
      <w:r>
        <w:rPr>
          <w:spacing w:val="-8"/>
          <w:sz w:val="21"/>
        </w:rPr>
        <w:t xml:space="preserve"> </w:t>
      </w:r>
      <w:r>
        <w:rPr>
          <w:sz w:val="21"/>
        </w:rPr>
        <w:t>autorizzazioni</w:t>
      </w:r>
      <w:r>
        <w:rPr>
          <w:spacing w:val="-7"/>
          <w:sz w:val="21"/>
        </w:rPr>
        <w:t xml:space="preserve"> </w:t>
      </w:r>
      <w:r>
        <w:rPr>
          <w:sz w:val="21"/>
        </w:rPr>
        <w:t>necessarie</w:t>
      </w:r>
      <w:r>
        <w:rPr>
          <w:spacing w:val="-8"/>
          <w:sz w:val="21"/>
        </w:rPr>
        <w:t xml:space="preserve"> </w:t>
      </w:r>
      <w:r>
        <w:rPr>
          <w:sz w:val="21"/>
        </w:rPr>
        <w:t>all'installazione</w:t>
      </w:r>
      <w:r>
        <w:rPr>
          <w:spacing w:val="-8"/>
          <w:sz w:val="21"/>
        </w:rPr>
        <w:t xml:space="preserve"> </w:t>
      </w:r>
      <w:r>
        <w:rPr>
          <w:sz w:val="21"/>
        </w:rPr>
        <w:t>delle</w:t>
      </w:r>
      <w:r>
        <w:rPr>
          <w:spacing w:val="-8"/>
          <w:sz w:val="21"/>
        </w:rPr>
        <w:t xml:space="preserve"> </w:t>
      </w:r>
      <w:r>
        <w:rPr>
          <w:sz w:val="21"/>
        </w:rPr>
        <w:t>infrastrutture</w:t>
      </w:r>
      <w:r>
        <w:rPr>
          <w:spacing w:val="-8"/>
          <w:sz w:val="21"/>
        </w:rPr>
        <w:t xml:space="preserve"> </w:t>
      </w:r>
      <w:r>
        <w:rPr>
          <w:sz w:val="21"/>
        </w:rPr>
        <w:t>di ricarica EVC e delle pertinenti cabine elettriche, compatibilmente con le tempistiche di pianificazione delle proprie attività, di sviluppo dei progetti ed elaborazione delle pratiche amministrative, fermo restando che gli impegni delle Parti saranno da intendersi condizionati all’ottenimento delle predette autorizzazioni;</w:t>
      </w:r>
    </w:p>
    <w:p w14:paraId="1BDDD04D" w14:textId="77777777" w:rsidR="000951BC" w:rsidRDefault="00000000">
      <w:pPr>
        <w:pStyle w:val="Paragrafoelenco"/>
        <w:numPr>
          <w:ilvl w:val="0"/>
          <w:numId w:val="1"/>
        </w:numPr>
        <w:tabs>
          <w:tab w:val="left" w:pos="722"/>
        </w:tabs>
        <w:spacing w:before="118" w:line="355" w:lineRule="auto"/>
        <w:ind w:right="120"/>
        <w:rPr>
          <w:sz w:val="21"/>
        </w:rPr>
      </w:pPr>
      <w:r>
        <w:rPr>
          <w:sz w:val="21"/>
        </w:rPr>
        <w:t>provvedere all'installazione di un massimo di n. XX Infrastrutture di Ricarica (colonnine) in corrispondenza delle posizioni indicate nel documento allegato A), che resteranno di proprietà di XXXXX, fermo restando che XXXXX potrà modulare il numero di Infrastrutture di Ricarica in considerazione della pianificazione delle proprie attività aziendali e della richiesta di servizi di ricarica, entro il limite massimo di cui al presente articolo;</w:t>
      </w:r>
    </w:p>
    <w:p w14:paraId="278CDF22" w14:textId="77777777" w:rsidR="000951BC" w:rsidRDefault="00000000">
      <w:pPr>
        <w:pStyle w:val="Paragrafoelenco"/>
        <w:numPr>
          <w:ilvl w:val="0"/>
          <w:numId w:val="1"/>
        </w:numPr>
        <w:tabs>
          <w:tab w:val="left" w:pos="722"/>
        </w:tabs>
        <w:spacing w:before="121" w:line="355" w:lineRule="auto"/>
        <w:ind w:right="119"/>
        <w:rPr>
          <w:sz w:val="21"/>
        </w:rPr>
      </w:pPr>
      <w:r>
        <w:rPr>
          <w:sz w:val="21"/>
        </w:rPr>
        <w:t>provvedere alla realizzazione, a propria cura e spesa, di tutte le componenti a servizio dell’Infrastruttura di Ricarica, inclusi gli stalli riservati alle auto durante l’erogazione del servizio, l’impianto di videosorveglianza, il Locale Batterie, il dispenser, la cabina elettrica di ricezione del distributore (laddove non già presente), la cabina elettrica di trasformazione, il totem pubblicitario con display informativo e la pensilina (laddove prevista nel lay-out progettuale), fermo restando che la cabina elettrica di ricezione ad uso del distributore di rete sarà acquisita a titolo originario dal Comune per accessione;</w:t>
      </w:r>
    </w:p>
    <w:p w14:paraId="6258E7ED" w14:textId="77777777" w:rsidR="000951BC" w:rsidRDefault="00000000">
      <w:pPr>
        <w:pStyle w:val="Paragrafoelenco"/>
        <w:numPr>
          <w:ilvl w:val="0"/>
          <w:numId w:val="1"/>
        </w:numPr>
        <w:tabs>
          <w:tab w:val="left" w:pos="722"/>
        </w:tabs>
        <w:spacing w:before="116" w:line="355" w:lineRule="auto"/>
        <w:ind w:right="123"/>
        <w:rPr>
          <w:sz w:val="21"/>
        </w:rPr>
      </w:pPr>
      <w:r>
        <w:rPr>
          <w:sz w:val="21"/>
        </w:rPr>
        <w:t>provvedere, a propria cura e spese, all’accatastamento della cabina elettrica di trasformazione a nome di XXXX e della cabina di ricezione del distributore a nome del Comune;</w:t>
      </w:r>
    </w:p>
    <w:p w14:paraId="07C6615E" w14:textId="77777777" w:rsidR="000951BC" w:rsidRDefault="00000000">
      <w:pPr>
        <w:pStyle w:val="Paragrafoelenco"/>
        <w:numPr>
          <w:ilvl w:val="0"/>
          <w:numId w:val="1"/>
        </w:numPr>
        <w:tabs>
          <w:tab w:val="left" w:pos="722"/>
        </w:tabs>
        <w:spacing w:before="119" w:line="355" w:lineRule="auto"/>
        <w:ind w:right="123"/>
        <w:rPr>
          <w:sz w:val="21"/>
        </w:rPr>
      </w:pPr>
      <w:r>
        <w:rPr>
          <w:sz w:val="21"/>
        </w:rPr>
        <w:t>collegare</w:t>
      </w:r>
      <w:r>
        <w:rPr>
          <w:spacing w:val="-2"/>
          <w:sz w:val="21"/>
        </w:rPr>
        <w:t xml:space="preserve"> </w:t>
      </w:r>
      <w:r>
        <w:rPr>
          <w:sz w:val="21"/>
        </w:rPr>
        <w:t>le</w:t>
      </w:r>
      <w:r>
        <w:rPr>
          <w:spacing w:val="-1"/>
          <w:sz w:val="21"/>
        </w:rPr>
        <w:t xml:space="preserve"> </w:t>
      </w:r>
      <w:r>
        <w:rPr>
          <w:sz w:val="21"/>
        </w:rPr>
        <w:t>infrastrutture</w:t>
      </w:r>
      <w:r>
        <w:rPr>
          <w:spacing w:val="-2"/>
          <w:sz w:val="21"/>
        </w:rPr>
        <w:t xml:space="preserve"> </w:t>
      </w:r>
      <w:r>
        <w:rPr>
          <w:sz w:val="21"/>
        </w:rPr>
        <w:t>di ricarica</w:t>
      </w:r>
      <w:r>
        <w:rPr>
          <w:spacing w:val="-1"/>
          <w:sz w:val="21"/>
        </w:rPr>
        <w:t xml:space="preserve"> </w:t>
      </w:r>
      <w:r>
        <w:rPr>
          <w:sz w:val="21"/>
        </w:rPr>
        <w:t>EVC alla</w:t>
      </w:r>
      <w:r>
        <w:rPr>
          <w:spacing w:val="-1"/>
          <w:sz w:val="21"/>
        </w:rPr>
        <w:t xml:space="preserve"> </w:t>
      </w:r>
      <w:r>
        <w:rPr>
          <w:sz w:val="21"/>
        </w:rPr>
        <w:t>rete</w:t>
      </w:r>
      <w:r>
        <w:rPr>
          <w:spacing w:val="-1"/>
          <w:sz w:val="21"/>
        </w:rPr>
        <w:t xml:space="preserve"> </w:t>
      </w:r>
      <w:r>
        <w:rPr>
          <w:sz w:val="21"/>
        </w:rPr>
        <w:t>elettrica,</w:t>
      </w:r>
      <w:r>
        <w:rPr>
          <w:spacing w:val="-2"/>
          <w:sz w:val="21"/>
        </w:rPr>
        <w:t xml:space="preserve"> </w:t>
      </w:r>
      <w:r>
        <w:rPr>
          <w:sz w:val="21"/>
        </w:rPr>
        <w:t>richiedendo al competente</w:t>
      </w:r>
      <w:r>
        <w:rPr>
          <w:spacing w:val="-1"/>
          <w:sz w:val="21"/>
        </w:rPr>
        <w:t xml:space="preserve"> </w:t>
      </w:r>
      <w:r>
        <w:rPr>
          <w:sz w:val="21"/>
        </w:rPr>
        <w:t>distributore locale una nuova connessione alla rete elettrica (POD) intestata a XXXXX;</w:t>
      </w:r>
    </w:p>
    <w:p w14:paraId="609206B3" w14:textId="50749E28" w:rsidR="000951BC" w:rsidRDefault="00000000">
      <w:pPr>
        <w:pStyle w:val="Paragrafoelenco"/>
        <w:numPr>
          <w:ilvl w:val="0"/>
          <w:numId w:val="1"/>
        </w:numPr>
        <w:tabs>
          <w:tab w:val="left" w:pos="722"/>
        </w:tabs>
        <w:ind w:hanging="307"/>
        <w:rPr>
          <w:sz w:val="21"/>
        </w:rPr>
      </w:pPr>
      <w:r>
        <w:rPr>
          <w:sz w:val="21"/>
        </w:rPr>
        <w:t>esercire</w:t>
      </w:r>
      <w:r>
        <w:rPr>
          <w:spacing w:val="-8"/>
          <w:sz w:val="21"/>
        </w:rPr>
        <w:t xml:space="preserve"> </w:t>
      </w:r>
      <w:r>
        <w:rPr>
          <w:sz w:val="21"/>
        </w:rPr>
        <w:t>e</w:t>
      </w:r>
      <w:r>
        <w:rPr>
          <w:spacing w:val="-6"/>
          <w:sz w:val="21"/>
        </w:rPr>
        <w:t xml:space="preserve"> </w:t>
      </w:r>
      <w:r>
        <w:rPr>
          <w:sz w:val="21"/>
        </w:rPr>
        <w:t>gestire</w:t>
      </w:r>
      <w:r>
        <w:rPr>
          <w:spacing w:val="-6"/>
          <w:sz w:val="21"/>
        </w:rPr>
        <w:t xml:space="preserve"> </w:t>
      </w:r>
      <w:r>
        <w:rPr>
          <w:sz w:val="21"/>
        </w:rPr>
        <w:t>le</w:t>
      </w:r>
      <w:r>
        <w:rPr>
          <w:spacing w:val="-8"/>
          <w:sz w:val="21"/>
        </w:rPr>
        <w:t xml:space="preserve"> </w:t>
      </w:r>
      <w:r>
        <w:rPr>
          <w:sz w:val="21"/>
        </w:rPr>
        <w:t>infrastrutture</w:t>
      </w:r>
      <w:r>
        <w:rPr>
          <w:spacing w:val="-7"/>
          <w:sz w:val="21"/>
        </w:rPr>
        <w:t xml:space="preserve"> </w:t>
      </w:r>
      <w:r>
        <w:rPr>
          <w:sz w:val="21"/>
        </w:rPr>
        <w:t>di</w:t>
      </w:r>
      <w:r>
        <w:rPr>
          <w:spacing w:val="-5"/>
          <w:sz w:val="21"/>
        </w:rPr>
        <w:t xml:space="preserve"> </w:t>
      </w:r>
      <w:r>
        <w:rPr>
          <w:sz w:val="21"/>
        </w:rPr>
        <w:t>ricarica</w:t>
      </w:r>
      <w:r>
        <w:rPr>
          <w:spacing w:val="-5"/>
          <w:sz w:val="21"/>
        </w:rPr>
        <w:t xml:space="preserve"> </w:t>
      </w:r>
      <w:r>
        <w:rPr>
          <w:sz w:val="21"/>
        </w:rPr>
        <w:t>EVC</w:t>
      </w:r>
      <w:r>
        <w:rPr>
          <w:spacing w:val="-5"/>
          <w:sz w:val="21"/>
        </w:rPr>
        <w:t xml:space="preserve"> </w:t>
      </w:r>
      <w:r>
        <w:rPr>
          <w:sz w:val="21"/>
        </w:rPr>
        <w:t>per</w:t>
      </w:r>
      <w:r>
        <w:rPr>
          <w:spacing w:val="-7"/>
          <w:sz w:val="21"/>
        </w:rPr>
        <w:t xml:space="preserve"> </w:t>
      </w:r>
      <w:r>
        <w:rPr>
          <w:sz w:val="21"/>
        </w:rPr>
        <w:t>l’intera</w:t>
      </w:r>
      <w:r>
        <w:rPr>
          <w:spacing w:val="-6"/>
          <w:sz w:val="21"/>
        </w:rPr>
        <w:t xml:space="preserve"> </w:t>
      </w:r>
      <w:r>
        <w:rPr>
          <w:sz w:val="21"/>
        </w:rPr>
        <w:t>durata</w:t>
      </w:r>
      <w:r>
        <w:rPr>
          <w:spacing w:val="-6"/>
          <w:sz w:val="21"/>
        </w:rPr>
        <w:t xml:space="preserve"> </w:t>
      </w:r>
      <w:r>
        <w:rPr>
          <w:sz w:val="21"/>
        </w:rPr>
        <w:t>del</w:t>
      </w:r>
      <w:r w:rsidR="00CE40B5">
        <w:rPr>
          <w:sz w:val="21"/>
        </w:rPr>
        <w:t>la</w:t>
      </w:r>
      <w:r>
        <w:rPr>
          <w:spacing w:val="-5"/>
          <w:sz w:val="21"/>
        </w:rPr>
        <w:t xml:space="preserve"> </w:t>
      </w:r>
      <w:r>
        <w:rPr>
          <w:sz w:val="21"/>
        </w:rPr>
        <w:t>presente</w:t>
      </w:r>
      <w:r>
        <w:rPr>
          <w:spacing w:val="-5"/>
          <w:sz w:val="21"/>
        </w:rPr>
        <w:t xml:space="preserve"> </w:t>
      </w:r>
      <w:r w:rsidR="00CE40B5">
        <w:rPr>
          <w:spacing w:val="-2"/>
          <w:sz w:val="21"/>
        </w:rPr>
        <w:t>convenzione</w:t>
      </w:r>
      <w:r>
        <w:rPr>
          <w:spacing w:val="-2"/>
          <w:sz w:val="21"/>
        </w:rPr>
        <w:t>;</w:t>
      </w:r>
    </w:p>
    <w:p w14:paraId="5D17D9AB" w14:textId="77777777" w:rsidR="000951BC" w:rsidRDefault="00000000">
      <w:pPr>
        <w:pStyle w:val="Paragrafoelenco"/>
        <w:numPr>
          <w:ilvl w:val="0"/>
          <w:numId w:val="1"/>
        </w:numPr>
        <w:tabs>
          <w:tab w:val="left" w:pos="722"/>
        </w:tabs>
        <w:spacing w:before="137" w:line="355" w:lineRule="auto"/>
        <w:ind w:right="125"/>
        <w:rPr>
          <w:sz w:val="21"/>
        </w:rPr>
      </w:pPr>
      <w:r>
        <w:rPr>
          <w:sz w:val="21"/>
        </w:rPr>
        <w:t>provvedere</w:t>
      </w:r>
      <w:r>
        <w:rPr>
          <w:spacing w:val="-10"/>
          <w:sz w:val="21"/>
        </w:rPr>
        <w:t xml:space="preserve"> </w:t>
      </w:r>
      <w:r>
        <w:rPr>
          <w:sz w:val="21"/>
        </w:rPr>
        <w:t>all'esecuzione</w:t>
      </w:r>
      <w:r>
        <w:rPr>
          <w:spacing w:val="-12"/>
          <w:sz w:val="21"/>
        </w:rPr>
        <w:t xml:space="preserve"> </w:t>
      </w:r>
      <w:r>
        <w:rPr>
          <w:sz w:val="21"/>
        </w:rPr>
        <w:t>di</w:t>
      </w:r>
      <w:r>
        <w:rPr>
          <w:spacing w:val="-8"/>
          <w:sz w:val="21"/>
        </w:rPr>
        <w:t xml:space="preserve"> </w:t>
      </w:r>
      <w:r>
        <w:rPr>
          <w:sz w:val="21"/>
        </w:rPr>
        <w:t>tutti</w:t>
      </w:r>
      <w:r>
        <w:rPr>
          <w:spacing w:val="-9"/>
          <w:sz w:val="21"/>
        </w:rPr>
        <w:t xml:space="preserve"> </w:t>
      </w:r>
      <w:r>
        <w:rPr>
          <w:sz w:val="21"/>
        </w:rPr>
        <w:t>i</w:t>
      </w:r>
      <w:r>
        <w:rPr>
          <w:spacing w:val="-9"/>
          <w:sz w:val="21"/>
        </w:rPr>
        <w:t xml:space="preserve"> </w:t>
      </w:r>
      <w:r>
        <w:rPr>
          <w:sz w:val="21"/>
        </w:rPr>
        <w:t>lavori</w:t>
      </w:r>
      <w:r>
        <w:rPr>
          <w:spacing w:val="-9"/>
          <w:sz w:val="21"/>
        </w:rPr>
        <w:t xml:space="preserve"> </w:t>
      </w:r>
      <w:r>
        <w:rPr>
          <w:sz w:val="21"/>
        </w:rPr>
        <w:t>di</w:t>
      </w:r>
      <w:r>
        <w:rPr>
          <w:spacing w:val="-8"/>
          <w:sz w:val="21"/>
        </w:rPr>
        <w:t xml:space="preserve"> </w:t>
      </w:r>
      <w:r>
        <w:rPr>
          <w:sz w:val="21"/>
        </w:rPr>
        <w:t>ripristino</w:t>
      </w:r>
      <w:r>
        <w:rPr>
          <w:spacing w:val="-12"/>
          <w:sz w:val="21"/>
        </w:rPr>
        <w:t xml:space="preserve"> </w:t>
      </w:r>
      <w:r>
        <w:rPr>
          <w:sz w:val="21"/>
        </w:rPr>
        <w:t>e</w:t>
      </w:r>
      <w:r>
        <w:rPr>
          <w:spacing w:val="-9"/>
          <w:sz w:val="21"/>
        </w:rPr>
        <w:t xml:space="preserve"> </w:t>
      </w:r>
      <w:r>
        <w:rPr>
          <w:sz w:val="21"/>
        </w:rPr>
        <w:t>di</w:t>
      </w:r>
      <w:r>
        <w:rPr>
          <w:spacing w:val="-8"/>
          <w:sz w:val="21"/>
        </w:rPr>
        <w:t xml:space="preserve"> </w:t>
      </w:r>
      <w:r>
        <w:rPr>
          <w:sz w:val="21"/>
        </w:rPr>
        <w:t>tutti</w:t>
      </w:r>
      <w:r>
        <w:rPr>
          <w:spacing w:val="-9"/>
          <w:sz w:val="21"/>
        </w:rPr>
        <w:t xml:space="preserve"> </w:t>
      </w:r>
      <w:r>
        <w:rPr>
          <w:sz w:val="21"/>
        </w:rPr>
        <w:t>gli</w:t>
      </w:r>
      <w:r>
        <w:rPr>
          <w:spacing w:val="-9"/>
          <w:sz w:val="21"/>
        </w:rPr>
        <w:t xml:space="preserve"> </w:t>
      </w:r>
      <w:r>
        <w:rPr>
          <w:sz w:val="21"/>
        </w:rPr>
        <w:t>interventi</w:t>
      </w:r>
      <w:r>
        <w:rPr>
          <w:spacing w:val="-9"/>
          <w:sz w:val="21"/>
        </w:rPr>
        <w:t xml:space="preserve"> </w:t>
      </w:r>
      <w:r>
        <w:rPr>
          <w:sz w:val="21"/>
        </w:rPr>
        <w:t>di</w:t>
      </w:r>
      <w:r>
        <w:rPr>
          <w:spacing w:val="-9"/>
          <w:sz w:val="21"/>
        </w:rPr>
        <w:t xml:space="preserve"> </w:t>
      </w:r>
      <w:r>
        <w:rPr>
          <w:sz w:val="21"/>
        </w:rPr>
        <w:t>adeguamento</w:t>
      </w:r>
      <w:r>
        <w:rPr>
          <w:spacing w:val="-9"/>
          <w:sz w:val="21"/>
        </w:rPr>
        <w:t xml:space="preserve"> </w:t>
      </w:r>
      <w:r>
        <w:rPr>
          <w:sz w:val="21"/>
        </w:rPr>
        <w:t>dell’area dedicata necessari per l'installazione della infrastruttura di ricarica EVC;</w:t>
      </w:r>
    </w:p>
    <w:p w14:paraId="77064A63" w14:textId="6A836EC3" w:rsidR="000951BC" w:rsidRDefault="00000000">
      <w:pPr>
        <w:pStyle w:val="Paragrafoelenco"/>
        <w:numPr>
          <w:ilvl w:val="0"/>
          <w:numId w:val="1"/>
        </w:numPr>
        <w:tabs>
          <w:tab w:val="left" w:pos="722"/>
        </w:tabs>
        <w:spacing w:line="355" w:lineRule="auto"/>
        <w:ind w:right="124"/>
        <w:rPr>
          <w:sz w:val="21"/>
        </w:rPr>
      </w:pPr>
      <w:r>
        <w:rPr>
          <w:sz w:val="21"/>
        </w:rPr>
        <w:t>mantenere l’infrastruttura di ricarica EVC, al fine di garantirne il funzionamento per l’intera durata del</w:t>
      </w:r>
      <w:r w:rsidR="00CE40B5">
        <w:rPr>
          <w:sz w:val="21"/>
        </w:rPr>
        <w:t>la convenzione</w:t>
      </w:r>
      <w:r>
        <w:rPr>
          <w:sz w:val="21"/>
        </w:rPr>
        <w:t>;</w:t>
      </w:r>
    </w:p>
    <w:p w14:paraId="4760ACEE" w14:textId="77777777" w:rsidR="000951BC" w:rsidRDefault="000951BC">
      <w:pPr>
        <w:pStyle w:val="Paragrafoelenco"/>
        <w:spacing w:line="355" w:lineRule="auto"/>
        <w:rPr>
          <w:sz w:val="21"/>
        </w:rPr>
        <w:sectPr w:rsidR="000951BC">
          <w:pgSz w:w="11900" w:h="16850"/>
          <w:pgMar w:top="1180" w:right="850" w:bottom="280" w:left="1133" w:header="720" w:footer="720" w:gutter="0"/>
          <w:cols w:space="720"/>
        </w:sectPr>
      </w:pPr>
    </w:p>
    <w:p w14:paraId="62D6EEC4" w14:textId="77777777" w:rsidR="000951BC" w:rsidRDefault="00000000">
      <w:pPr>
        <w:pStyle w:val="Paragrafoelenco"/>
        <w:numPr>
          <w:ilvl w:val="0"/>
          <w:numId w:val="1"/>
        </w:numPr>
        <w:tabs>
          <w:tab w:val="left" w:pos="722"/>
        </w:tabs>
        <w:spacing w:before="82"/>
        <w:ind w:hanging="307"/>
        <w:jc w:val="left"/>
        <w:rPr>
          <w:sz w:val="21"/>
        </w:rPr>
      </w:pPr>
      <w:r>
        <w:rPr>
          <w:sz w:val="21"/>
        </w:rPr>
        <w:lastRenderedPageBreak/>
        <w:t>adeguare</w:t>
      </w:r>
      <w:r>
        <w:rPr>
          <w:spacing w:val="-10"/>
          <w:sz w:val="21"/>
        </w:rPr>
        <w:t xml:space="preserve"> </w:t>
      </w:r>
      <w:r>
        <w:rPr>
          <w:sz w:val="21"/>
        </w:rPr>
        <w:t>tutta</w:t>
      </w:r>
      <w:r>
        <w:rPr>
          <w:spacing w:val="-7"/>
          <w:sz w:val="21"/>
        </w:rPr>
        <w:t xml:space="preserve"> </w:t>
      </w:r>
      <w:r>
        <w:rPr>
          <w:sz w:val="21"/>
        </w:rPr>
        <w:t>la</w:t>
      </w:r>
      <w:r>
        <w:rPr>
          <w:spacing w:val="-7"/>
          <w:sz w:val="21"/>
        </w:rPr>
        <w:t xml:space="preserve"> </w:t>
      </w:r>
      <w:r>
        <w:rPr>
          <w:sz w:val="21"/>
        </w:rPr>
        <w:t>strumentazione</w:t>
      </w:r>
      <w:r>
        <w:rPr>
          <w:spacing w:val="-7"/>
          <w:sz w:val="21"/>
        </w:rPr>
        <w:t xml:space="preserve"> </w:t>
      </w:r>
      <w:r>
        <w:rPr>
          <w:sz w:val="21"/>
        </w:rPr>
        <w:t>delle</w:t>
      </w:r>
      <w:r>
        <w:rPr>
          <w:spacing w:val="-8"/>
          <w:sz w:val="21"/>
        </w:rPr>
        <w:t xml:space="preserve"> </w:t>
      </w:r>
      <w:r>
        <w:rPr>
          <w:sz w:val="21"/>
        </w:rPr>
        <w:t>infrastrutture</w:t>
      </w:r>
      <w:r>
        <w:rPr>
          <w:spacing w:val="-8"/>
          <w:sz w:val="21"/>
        </w:rPr>
        <w:t xml:space="preserve"> </w:t>
      </w:r>
      <w:r>
        <w:rPr>
          <w:sz w:val="21"/>
        </w:rPr>
        <w:t>di</w:t>
      </w:r>
      <w:r>
        <w:rPr>
          <w:spacing w:val="-6"/>
          <w:sz w:val="21"/>
        </w:rPr>
        <w:t xml:space="preserve"> </w:t>
      </w:r>
      <w:r>
        <w:rPr>
          <w:sz w:val="21"/>
        </w:rPr>
        <w:t>ricarica</w:t>
      </w:r>
      <w:r>
        <w:rPr>
          <w:spacing w:val="-7"/>
          <w:sz w:val="21"/>
        </w:rPr>
        <w:t xml:space="preserve"> </w:t>
      </w:r>
      <w:r>
        <w:rPr>
          <w:sz w:val="21"/>
        </w:rPr>
        <w:t>EVC</w:t>
      </w:r>
      <w:r>
        <w:rPr>
          <w:spacing w:val="-7"/>
          <w:sz w:val="21"/>
        </w:rPr>
        <w:t xml:space="preserve"> </w:t>
      </w:r>
      <w:r>
        <w:rPr>
          <w:sz w:val="21"/>
        </w:rPr>
        <w:t>agli</w:t>
      </w:r>
      <w:r>
        <w:rPr>
          <w:spacing w:val="-6"/>
          <w:sz w:val="21"/>
        </w:rPr>
        <w:t xml:space="preserve"> </w:t>
      </w:r>
      <w:r>
        <w:rPr>
          <w:sz w:val="21"/>
        </w:rPr>
        <w:t>obblighi</w:t>
      </w:r>
      <w:r>
        <w:rPr>
          <w:spacing w:val="-6"/>
          <w:sz w:val="21"/>
        </w:rPr>
        <w:t xml:space="preserve"> </w:t>
      </w:r>
      <w:r>
        <w:rPr>
          <w:spacing w:val="-2"/>
          <w:sz w:val="21"/>
        </w:rPr>
        <w:t>normativi;</w:t>
      </w:r>
    </w:p>
    <w:p w14:paraId="6A92B9E8" w14:textId="77777777" w:rsidR="000951BC" w:rsidRDefault="00000000">
      <w:pPr>
        <w:pStyle w:val="Paragrafoelenco"/>
        <w:numPr>
          <w:ilvl w:val="0"/>
          <w:numId w:val="1"/>
        </w:numPr>
        <w:tabs>
          <w:tab w:val="left" w:pos="722"/>
        </w:tabs>
        <w:spacing w:before="235" w:line="352" w:lineRule="auto"/>
        <w:ind w:right="128"/>
        <w:jc w:val="left"/>
        <w:rPr>
          <w:sz w:val="21"/>
        </w:rPr>
      </w:pPr>
      <w:r>
        <w:rPr>
          <w:sz w:val="21"/>
        </w:rPr>
        <w:t>provvedere alla realizzazione di opportuna segnaletica orizzontale e verticale relativa al divieto di fermata con eccezione dei veicoli elettrici in fase di ricarica;</w:t>
      </w:r>
    </w:p>
    <w:p w14:paraId="19F2D7EB" w14:textId="77777777" w:rsidR="000951BC" w:rsidRDefault="00000000">
      <w:pPr>
        <w:pStyle w:val="Paragrafoelenco"/>
        <w:numPr>
          <w:ilvl w:val="0"/>
          <w:numId w:val="1"/>
        </w:numPr>
        <w:tabs>
          <w:tab w:val="left" w:pos="722"/>
        </w:tabs>
        <w:spacing w:before="122"/>
        <w:ind w:hanging="307"/>
        <w:jc w:val="left"/>
        <w:rPr>
          <w:sz w:val="21"/>
        </w:rPr>
      </w:pPr>
      <w:r>
        <w:rPr>
          <w:sz w:val="21"/>
        </w:rPr>
        <w:t>provvedere</w:t>
      </w:r>
      <w:r>
        <w:rPr>
          <w:spacing w:val="-6"/>
          <w:sz w:val="21"/>
        </w:rPr>
        <w:t xml:space="preserve"> </w:t>
      </w:r>
      <w:r>
        <w:rPr>
          <w:sz w:val="21"/>
        </w:rPr>
        <w:t>a</w:t>
      </w:r>
      <w:r>
        <w:rPr>
          <w:spacing w:val="-5"/>
          <w:sz w:val="21"/>
        </w:rPr>
        <w:t xml:space="preserve"> </w:t>
      </w:r>
      <w:r>
        <w:rPr>
          <w:sz w:val="21"/>
        </w:rPr>
        <w:t>tutte</w:t>
      </w:r>
      <w:r>
        <w:rPr>
          <w:spacing w:val="-6"/>
          <w:sz w:val="21"/>
        </w:rPr>
        <w:t xml:space="preserve"> </w:t>
      </w:r>
      <w:r>
        <w:rPr>
          <w:sz w:val="21"/>
        </w:rPr>
        <w:t>le</w:t>
      </w:r>
      <w:r>
        <w:rPr>
          <w:spacing w:val="-5"/>
          <w:sz w:val="21"/>
        </w:rPr>
        <w:t xml:space="preserve"> </w:t>
      </w:r>
      <w:r>
        <w:rPr>
          <w:sz w:val="21"/>
        </w:rPr>
        <w:t>attività</w:t>
      </w:r>
      <w:r>
        <w:rPr>
          <w:spacing w:val="-6"/>
          <w:sz w:val="21"/>
        </w:rPr>
        <w:t xml:space="preserve"> </w:t>
      </w:r>
      <w:r>
        <w:rPr>
          <w:sz w:val="21"/>
        </w:rPr>
        <w:t>di</w:t>
      </w:r>
      <w:r>
        <w:rPr>
          <w:spacing w:val="-4"/>
          <w:sz w:val="21"/>
        </w:rPr>
        <w:t xml:space="preserve"> </w:t>
      </w:r>
      <w:r>
        <w:rPr>
          <w:spacing w:val="-2"/>
          <w:sz w:val="21"/>
        </w:rPr>
        <w:t>collaudo;</w:t>
      </w:r>
    </w:p>
    <w:p w14:paraId="145215A9" w14:textId="77777777" w:rsidR="000951BC" w:rsidRDefault="00000000">
      <w:pPr>
        <w:pStyle w:val="Paragrafoelenco"/>
        <w:numPr>
          <w:ilvl w:val="0"/>
          <w:numId w:val="1"/>
        </w:numPr>
        <w:tabs>
          <w:tab w:val="left" w:pos="722"/>
        </w:tabs>
        <w:spacing w:before="139" w:line="355" w:lineRule="auto"/>
        <w:ind w:right="124"/>
        <w:jc w:val="left"/>
        <w:rPr>
          <w:sz w:val="21"/>
        </w:rPr>
      </w:pPr>
      <w:r>
        <w:rPr>
          <w:sz w:val="21"/>
        </w:rPr>
        <w:t>assolvere</w:t>
      </w:r>
      <w:r>
        <w:rPr>
          <w:spacing w:val="30"/>
          <w:sz w:val="21"/>
        </w:rPr>
        <w:t xml:space="preserve"> </w:t>
      </w:r>
      <w:r>
        <w:rPr>
          <w:sz w:val="21"/>
        </w:rPr>
        <w:t>ad</w:t>
      </w:r>
      <w:r>
        <w:rPr>
          <w:spacing w:val="34"/>
          <w:sz w:val="21"/>
        </w:rPr>
        <w:t xml:space="preserve"> </w:t>
      </w:r>
      <w:r>
        <w:rPr>
          <w:sz w:val="21"/>
        </w:rPr>
        <w:t>ogni</w:t>
      </w:r>
      <w:r>
        <w:rPr>
          <w:spacing w:val="34"/>
          <w:sz w:val="21"/>
        </w:rPr>
        <w:t xml:space="preserve"> </w:t>
      </w:r>
      <w:r>
        <w:rPr>
          <w:sz w:val="21"/>
        </w:rPr>
        <w:t>obbligo</w:t>
      </w:r>
      <w:r>
        <w:rPr>
          <w:spacing w:val="33"/>
          <w:sz w:val="21"/>
        </w:rPr>
        <w:t xml:space="preserve"> </w:t>
      </w:r>
      <w:r>
        <w:rPr>
          <w:sz w:val="21"/>
        </w:rPr>
        <w:t>ed</w:t>
      </w:r>
      <w:r>
        <w:rPr>
          <w:spacing w:val="34"/>
          <w:sz w:val="21"/>
        </w:rPr>
        <w:t xml:space="preserve"> </w:t>
      </w:r>
      <w:r>
        <w:rPr>
          <w:sz w:val="21"/>
        </w:rPr>
        <w:t>onere,</w:t>
      </w:r>
      <w:r>
        <w:rPr>
          <w:spacing w:val="32"/>
          <w:sz w:val="21"/>
        </w:rPr>
        <w:t xml:space="preserve"> </w:t>
      </w:r>
      <w:r>
        <w:rPr>
          <w:sz w:val="21"/>
        </w:rPr>
        <w:t>tassa</w:t>
      </w:r>
      <w:r>
        <w:rPr>
          <w:spacing w:val="34"/>
          <w:sz w:val="21"/>
        </w:rPr>
        <w:t xml:space="preserve"> </w:t>
      </w:r>
      <w:r>
        <w:rPr>
          <w:sz w:val="21"/>
        </w:rPr>
        <w:t>ed</w:t>
      </w:r>
      <w:r>
        <w:rPr>
          <w:spacing w:val="33"/>
          <w:sz w:val="21"/>
        </w:rPr>
        <w:t xml:space="preserve"> </w:t>
      </w:r>
      <w:r>
        <w:rPr>
          <w:sz w:val="21"/>
        </w:rPr>
        <w:t>imposta</w:t>
      </w:r>
      <w:r>
        <w:rPr>
          <w:spacing w:val="33"/>
          <w:sz w:val="21"/>
        </w:rPr>
        <w:t xml:space="preserve"> </w:t>
      </w:r>
      <w:r>
        <w:rPr>
          <w:sz w:val="21"/>
        </w:rPr>
        <w:t>relativa</w:t>
      </w:r>
      <w:r>
        <w:rPr>
          <w:spacing w:val="33"/>
          <w:sz w:val="21"/>
        </w:rPr>
        <w:t xml:space="preserve"> </w:t>
      </w:r>
      <w:r>
        <w:rPr>
          <w:sz w:val="21"/>
        </w:rPr>
        <w:t>alla</w:t>
      </w:r>
      <w:r>
        <w:rPr>
          <w:spacing w:val="33"/>
          <w:sz w:val="21"/>
        </w:rPr>
        <w:t xml:space="preserve"> </w:t>
      </w:r>
      <w:r>
        <w:rPr>
          <w:sz w:val="21"/>
        </w:rPr>
        <w:t>posa</w:t>
      </w:r>
      <w:r>
        <w:rPr>
          <w:spacing w:val="31"/>
          <w:sz w:val="21"/>
        </w:rPr>
        <w:t xml:space="preserve"> </w:t>
      </w:r>
      <w:r>
        <w:rPr>
          <w:sz w:val="21"/>
        </w:rPr>
        <w:t>delle</w:t>
      </w:r>
      <w:r>
        <w:rPr>
          <w:spacing w:val="33"/>
          <w:sz w:val="21"/>
        </w:rPr>
        <w:t xml:space="preserve"> </w:t>
      </w:r>
      <w:r>
        <w:rPr>
          <w:sz w:val="21"/>
        </w:rPr>
        <w:t>infrastrutture</w:t>
      </w:r>
      <w:r>
        <w:rPr>
          <w:spacing w:val="33"/>
          <w:sz w:val="21"/>
        </w:rPr>
        <w:t xml:space="preserve"> </w:t>
      </w:r>
      <w:r>
        <w:rPr>
          <w:sz w:val="21"/>
        </w:rPr>
        <w:t>di ricarica EVC;</w:t>
      </w:r>
    </w:p>
    <w:p w14:paraId="2C15AC38" w14:textId="77777777" w:rsidR="000951BC" w:rsidRDefault="00000000">
      <w:pPr>
        <w:pStyle w:val="Paragrafoelenco"/>
        <w:numPr>
          <w:ilvl w:val="0"/>
          <w:numId w:val="1"/>
        </w:numPr>
        <w:tabs>
          <w:tab w:val="left" w:pos="722"/>
        </w:tabs>
        <w:spacing w:before="117"/>
        <w:ind w:hanging="307"/>
        <w:jc w:val="left"/>
        <w:rPr>
          <w:sz w:val="21"/>
        </w:rPr>
      </w:pPr>
      <w:r>
        <w:rPr>
          <w:sz w:val="21"/>
        </w:rPr>
        <w:t>a</w:t>
      </w:r>
      <w:r>
        <w:rPr>
          <w:spacing w:val="-9"/>
          <w:sz w:val="21"/>
        </w:rPr>
        <w:t xml:space="preserve"> </w:t>
      </w:r>
      <w:r>
        <w:rPr>
          <w:sz w:val="21"/>
        </w:rPr>
        <w:t>fornire,</w:t>
      </w:r>
      <w:r>
        <w:rPr>
          <w:spacing w:val="-7"/>
          <w:sz w:val="21"/>
        </w:rPr>
        <w:t xml:space="preserve"> </w:t>
      </w:r>
      <w:r>
        <w:rPr>
          <w:sz w:val="21"/>
        </w:rPr>
        <w:t>qualora</w:t>
      </w:r>
      <w:r>
        <w:rPr>
          <w:spacing w:val="-7"/>
          <w:sz w:val="21"/>
        </w:rPr>
        <w:t xml:space="preserve"> </w:t>
      </w:r>
      <w:r>
        <w:rPr>
          <w:sz w:val="21"/>
        </w:rPr>
        <w:t>richiesto,</w:t>
      </w:r>
      <w:r>
        <w:rPr>
          <w:spacing w:val="-7"/>
          <w:sz w:val="21"/>
        </w:rPr>
        <w:t xml:space="preserve"> </w:t>
      </w:r>
      <w:r>
        <w:rPr>
          <w:sz w:val="21"/>
        </w:rPr>
        <w:t>le</w:t>
      </w:r>
      <w:r>
        <w:rPr>
          <w:spacing w:val="-7"/>
          <w:sz w:val="21"/>
        </w:rPr>
        <w:t xml:space="preserve"> </w:t>
      </w:r>
      <w:r>
        <w:rPr>
          <w:sz w:val="21"/>
        </w:rPr>
        <w:t>statistiche</w:t>
      </w:r>
      <w:r>
        <w:rPr>
          <w:spacing w:val="-6"/>
          <w:sz w:val="21"/>
        </w:rPr>
        <w:t xml:space="preserve"> </w:t>
      </w:r>
      <w:r>
        <w:rPr>
          <w:sz w:val="21"/>
        </w:rPr>
        <w:t>di</w:t>
      </w:r>
      <w:r>
        <w:rPr>
          <w:spacing w:val="-5"/>
          <w:sz w:val="21"/>
        </w:rPr>
        <w:t xml:space="preserve"> </w:t>
      </w:r>
      <w:r>
        <w:rPr>
          <w:sz w:val="21"/>
        </w:rPr>
        <w:t>utilizzo</w:t>
      </w:r>
      <w:r>
        <w:rPr>
          <w:spacing w:val="-6"/>
          <w:sz w:val="21"/>
        </w:rPr>
        <w:t xml:space="preserve"> </w:t>
      </w:r>
      <w:r>
        <w:rPr>
          <w:sz w:val="21"/>
        </w:rPr>
        <w:t>delle</w:t>
      </w:r>
      <w:r>
        <w:rPr>
          <w:spacing w:val="-7"/>
          <w:sz w:val="21"/>
        </w:rPr>
        <w:t xml:space="preserve"> </w:t>
      </w:r>
      <w:r>
        <w:rPr>
          <w:sz w:val="21"/>
        </w:rPr>
        <w:t>stazioni</w:t>
      </w:r>
      <w:r>
        <w:rPr>
          <w:spacing w:val="-5"/>
          <w:sz w:val="21"/>
        </w:rPr>
        <w:t xml:space="preserve"> </w:t>
      </w:r>
      <w:r>
        <w:rPr>
          <w:sz w:val="21"/>
        </w:rPr>
        <w:t>di</w:t>
      </w:r>
      <w:r>
        <w:rPr>
          <w:spacing w:val="-5"/>
          <w:sz w:val="21"/>
        </w:rPr>
        <w:t xml:space="preserve"> </w:t>
      </w:r>
      <w:r>
        <w:rPr>
          <w:spacing w:val="-2"/>
          <w:sz w:val="21"/>
        </w:rPr>
        <w:t>ricarica;</w:t>
      </w:r>
    </w:p>
    <w:p w14:paraId="567CA02E" w14:textId="3F7ACB8B" w:rsidR="000951BC" w:rsidRDefault="00000000">
      <w:pPr>
        <w:pStyle w:val="Paragrafoelenco"/>
        <w:numPr>
          <w:ilvl w:val="0"/>
          <w:numId w:val="1"/>
        </w:numPr>
        <w:tabs>
          <w:tab w:val="left" w:pos="722"/>
        </w:tabs>
        <w:spacing w:before="235" w:line="355" w:lineRule="auto"/>
        <w:ind w:right="121"/>
        <w:rPr>
          <w:sz w:val="21"/>
        </w:rPr>
      </w:pPr>
      <w:r>
        <w:rPr>
          <w:sz w:val="21"/>
        </w:rPr>
        <w:t>rimuovere le stazioni di ricarica nel caso in cui riceva richiesta scritta dal Comune, laddove siano subentrate</w:t>
      </w:r>
      <w:r>
        <w:rPr>
          <w:spacing w:val="-8"/>
          <w:sz w:val="21"/>
        </w:rPr>
        <w:t xml:space="preserve"> </w:t>
      </w:r>
      <w:r>
        <w:rPr>
          <w:sz w:val="21"/>
        </w:rPr>
        <w:t>circostanze</w:t>
      </w:r>
      <w:r>
        <w:rPr>
          <w:spacing w:val="-8"/>
          <w:sz w:val="21"/>
        </w:rPr>
        <w:t xml:space="preserve"> </w:t>
      </w:r>
      <w:r>
        <w:rPr>
          <w:sz w:val="21"/>
        </w:rPr>
        <w:t>di</w:t>
      </w:r>
      <w:r>
        <w:rPr>
          <w:spacing w:val="-7"/>
          <w:sz w:val="21"/>
        </w:rPr>
        <w:t xml:space="preserve"> </w:t>
      </w:r>
      <w:r>
        <w:rPr>
          <w:sz w:val="21"/>
        </w:rPr>
        <w:t>fatto</w:t>
      </w:r>
      <w:r>
        <w:rPr>
          <w:spacing w:val="-8"/>
          <w:sz w:val="21"/>
        </w:rPr>
        <w:t xml:space="preserve"> </w:t>
      </w:r>
      <w:r>
        <w:rPr>
          <w:sz w:val="21"/>
        </w:rPr>
        <w:t>nuove</w:t>
      </w:r>
      <w:r>
        <w:rPr>
          <w:spacing w:val="-8"/>
          <w:sz w:val="21"/>
        </w:rPr>
        <w:t xml:space="preserve"> </w:t>
      </w:r>
      <w:r>
        <w:rPr>
          <w:sz w:val="21"/>
        </w:rPr>
        <w:t>e</w:t>
      </w:r>
      <w:r>
        <w:rPr>
          <w:spacing w:val="-10"/>
          <w:sz w:val="21"/>
        </w:rPr>
        <w:t xml:space="preserve"> </w:t>
      </w:r>
      <w:r>
        <w:rPr>
          <w:sz w:val="21"/>
        </w:rPr>
        <w:t>imprevedibili,</w:t>
      </w:r>
      <w:r>
        <w:rPr>
          <w:spacing w:val="-9"/>
          <w:sz w:val="21"/>
        </w:rPr>
        <w:t xml:space="preserve"> </w:t>
      </w:r>
      <w:r>
        <w:rPr>
          <w:sz w:val="21"/>
        </w:rPr>
        <w:t>imposte</w:t>
      </w:r>
      <w:r>
        <w:rPr>
          <w:spacing w:val="-8"/>
          <w:sz w:val="21"/>
        </w:rPr>
        <w:t xml:space="preserve"> </w:t>
      </w:r>
      <w:r>
        <w:rPr>
          <w:sz w:val="21"/>
        </w:rPr>
        <w:t>da</w:t>
      </w:r>
      <w:r>
        <w:rPr>
          <w:spacing w:val="-8"/>
          <w:sz w:val="21"/>
        </w:rPr>
        <w:t xml:space="preserve"> </w:t>
      </w:r>
      <w:r>
        <w:rPr>
          <w:sz w:val="21"/>
        </w:rPr>
        <w:t>legge</w:t>
      </w:r>
      <w:r>
        <w:rPr>
          <w:spacing w:val="-8"/>
          <w:sz w:val="21"/>
        </w:rPr>
        <w:t xml:space="preserve"> </w:t>
      </w:r>
      <w:r>
        <w:rPr>
          <w:sz w:val="21"/>
        </w:rPr>
        <w:t>o</w:t>
      </w:r>
      <w:r>
        <w:rPr>
          <w:spacing w:val="-8"/>
          <w:sz w:val="21"/>
        </w:rPr>
        <w:t xml:space="preserve"> </w:t>
      </w:r>
      <w:r>
        <w:rPr>
          <w:sz w:val="21"/>
        </w:rPr>
        <w:t>da</w:t>
      </w:r>
      <w:r>
        <w:rPr>
          <w:spacing w:val="-8"/>
          <w:sz w:val="21"/>
        </w:rPr>
        <w:t xml:space="preserve"> </w:t>
      </w:r>
      <w:r>
        <w:rPr>
          <w:sz w:val="21"/>
        </w:rPr>
        <w:t>regolamenti</w:t>
      </w:r>
      <w:r>
        <w:rPr>
          <w:spacing w:val="-7"/>
          <w:sz w:val="21"/>
        </w:rPr>
        <w:t xml:space="preserve"> </w:t>
      </w:r>
      <w:r>
        <w:rPr>
          <w:sz w:val="21"/>
        </w:rPr>
        <w:t>ed</w:t>
      </w:r>
      <w:r>
        <w:rPr>
          <w:spacing w:val="-8"/>
          <w:sz w:val="21"/>
        </w:rPr>
        <w:t xml:space="preserve"> </w:t>
      </w:r>
      <w:r>
        <w:rPr>
          <w:sz w:val="21"/>
        </w:rPr>
        <w:t>in</w:t>
      </w:r>
      <w:r>
        <w:rPr>
          <w:spacing w:val="-8"/>
          <w:sz w:val="21"/>
        </w:rPr>
        <w:t xml:space="preserve"> </w:t>
      </w:r>
      <w:r>
        <w:rPr>
          <w:sz w:val="21"/>
        </w:rPr>
        <w:t>ogni caso</w:t>
      </w:r>
      <w:r>
        <w:rPr>
          <w:spacing w:val="-15"/>
          <w:sz w:val="21"/>
        </w:rPr>
        <w:t xml:space="preserve"> </w:t>
      </w:r>
      <w:r>
        <w:rPr>
          <w:sz w:val="21"/>
        </w:rPr>
        <w:t>alla</w:t>
      </w:r>
      <w:r>
        <w:rPr>
          <w:spacing w:val="-15"/>
          <w:sz w:val="21"/>
        </w:rPr>
        <w:t xml:space="preserve"> </w:t>
      </w:r>
      <w:r>
        <w:rPr>
          <w:sz w:val="21"/>
        </w:rPr>
        <w:t>scadenza</w:t>
      </w:r>
      <w:r>
        <w:rPr>
          <w:spacing w:val="-14"/>
          <w:sz w:val="21"/>
        </w:rPr>
        <w:t xml:space="preserve"> </w:t>
      </w:r>
      <w:r>
        <w:rPr>
          <w:sz w:val="21"/>
        </w:rPr>
        <w:t>del</w:t>
      </w:r>
      <w:r w:rsidR="003200D4">
        <w:rPr>
          <w:sz w:val="21"/>
        </w:rPr>
        <w:t>la convenzione</w:t>
      </w:r>
      <w:r>
        <w:rPr>
          <w:spacing w:val="-14"/>
          <w:sz w:val="21"/>
        </w:rPr>
        <w:t xml:space="preserve"> </w:t>
      </w:r>
      <w:r>
        <w:rPr>
          <w:sz w:val="21"/>
        </w:rPr>
        <w:t>salvo</w:t>
      </w:r>
      <w:r>
        <w:rPr>
          <w:spacing w:val="-15"/>
          <w:sz w:val="21"/>
        </w:rPr>
        <w:t xml:space="preserve"> </w:t>
      </w:r>
      <w:r>
        <w:rPr>
          <w:sz w:val="21"/>
        </w:rPr>
        <w:t>rinnovo</w:t>
      </w:r>
      <w:r>
        <w:rPr>
          <w:spacing w:val="-15"/>
          <w:sz w:val="21"/>
        </w:rPr>
        <w:t xml:space="preserve"> </w:t>
      </w:r>
      <w:r>
        <w:rPr>
          <w:sz w:val="21"/>
        </w:rPr>
        <w:t>della</w:t>
      </w:r>
      <w:r>
        <w:rPr>
          <w:spacing w:val="-14"/>
          <w:sz w:val="21"/>
        </w:rPr>
        <w:t xml:space="preserve"> </w:t>
      </w:r>
      <w:r>
        <w:rPr>
          <w:sz w:val="21"/>
        </w:rPr>
        <w:t>stessa,</w:t>
      </w:r>
      <w:r>
        <w:rPr>
          <w:spacing w:val="-15"/>
          <w:sz w:val="21"/>
        </w:rPr>
        <w:t xml:space="preserve"> </w:t>
      </w:r>
      <w:r>
        <w:rPr>
          <w:sz w:val="21"/>
        </w:rPr>
        <w:t>da</w:t>
      </w:r>
      <w:r>
        <w:rPr>
          <w:spacing w:val="-14"/>
          <w:sz w:val="21"/>
        </w:rPr>
        <w:t xml:space="preserve"> </w:t>
      </w:r>
      <w:r>
        <w:rPr>
          <w:sz w:val="21"/>
        </w:rPr>
        <w:t>concordarsi</w:t>
      </w:r>
      <w:r>
        <w:rPr>
          <w:spacing w:val="-15"/>
          <w:sz w:val="21"/>
        </w:rPr>
        <w:t xml:space="preserve"> </w:t>
      </w:r>
      <w:r>
        <w:rPr>
          <w:sz w:val="21"/>
        </w:rPr>
        <w:t>per</w:t>
      </w:r>
      <w:r>
        <w:rPr>
          <w:spacing w:val="-15"/>
          <w:sz w:val="21"/>
        </w:rPr>
        <w:t xml:space="preserve"> </w:t>
      </w:r>
      <w:r>
        <w:rPr>
          <w:sz w:val="21"/>
        </w:rPr>
        <w:t>atto</w:t>
      </w:r>
      <w:r>
        <w:rPr>
          <w:spacing w:val="-14"/>
          <w:sz w:val="21"/>
        </w:rPr>
        <w:t xml:space="preserve"> </w:t>
      </w:r>
      <w:r>
        <w:rPr>
          <w:sz w:val="21"/>
        </w:rPr>
        <w:t>scritto</w:t>
      </w:r>
      <w:r>
        <w:rPr>
          <w:spacing w:val="-15"/>
          <w:sz w:val="21"/>
        </w:rPr>
        <w:t xml:space="preserve"> </w:t>
      </w:r>
      <w:r>
        <w:rPr>
          <w:sz w:val="21"/>
        </w:rPr>
        <w:t>d’intesa tra le parti.</w:t>
      </w:r>
    </w:p>
    <w:p w14:paraId="0619FBA0" w14:textId="77777777" w:rsidR="000951BC" w:rsidRDefault="00000000">
      <w:pPr>
        <w:pStyle w:val="Corpotesto"/>
        <w:spacing w:before="121"/>
        <w:ind w:left="2"/>
      </w:pPr>
      <w:r>
        <w:t>Inoltre</w:t>
      </w:r>
      <w:r>
        <w:rPr>
          <w:spacing w:val="-9"/>
        </w:rPr>
        <w:t xml:space="preserve"> </w:t>
      </w:r>
      <w:r>
        <w:t>con</w:t>
      </w:r>
      <w:r>
        <w:rPr>
          <w:spacing w:val="-7"/>
        </w:rPr>
        <w:t xml:space="preserve"> </w:t>
      </w:r>
      <w:r>
        <w:t>la</w:t>
      </w:r>
      <w:r>
        <w:rPr>
          <w:spacing w:val="-7"/>
        </w:rPr>
        <w:t xml:space="preserve"> </w:t>
      </w:r>
      <w:r>
        <w:t>sottoscrizione</w:t>
      </w:r>
      <w:r>
        <w:rPr>
          <w:spacing w:val="-6"/>
        </w:rPr>
        <w:t xml:space="preserve"> </w:t>
      </w:r>
      <w:r>
        <w:t>del</w:t>
      </w:r>
      <w:r>
        <w:rPr>
          <w:spacing w:val="-5"/>
        </w:rPr>
        <w:t xml:space="preserve"> </w:t>
      </w:r>
      <w:r>
        <w:t>presente</w:t>
      </w:r>
      <w:r>
        <w:rPr>
          <w:spacing w:val="-6"/>
        </w:rPr>
        <w:t xml:space="preserve"> </w:t>
      </w:r>
      <w:r>
        <w:t>atto,</w:t>
      </w:r>
      <w:r>
        <w:rPr>
          <w:spacing w:val="-7"/>
        </w:rPr>
        <w:t xml:space="preserve"> </w:t>
      </w:r>
      <w:r>
        <w:t>il</w:t>
      </w:r>
      <w:r>
        <w:rPr>
          <w:spacing w:val="-5"/>
        </w:rPr>
        <w:t xml:space="preserve"> </w:t>
      </w:r>
      <w:r>
        <w:t>concessionario</w:t>
      </w:r>
      <w:r>
        <w:rPr>
          <w:spacing w:val="-6"/>
        </w:rPr>
        <w:t xml:space="preserve"> </w:t>
      </w:r>
      <w:r>
        <w:t>si</w:t>
      </w:r>
      <w:r>
        <w:rPr>
          <w:spacing w:val="-5"/>
        </w:rPr>
        <w:t xml:space="preserve"> </w:t>
      </w:r>
      <w:r>
        <w:t>impegna</w:t>
      </w:r>
      <w:r>
        <w:rPr>
          <w:spacing w:val="-6"/>
        </w:rPr>
        <w:t xml:space="preserve"> </w:t>
      </w:r>
      <w:r>
        <w:rPr>
          <w:spacing w:val="-5"/>
        </w:rPr>
        <w:t>a:</w:t>
      </w:r>
    </w:p>
    <w:p w14:paraId="2DD6E6B8" w14:textId="77777777" w:rsidR="000951BC" w:rsidRDefault="00000000">
      <w:pPr>
        <w:pStyle w:val="Paragrafoelenco"/>
        <w:numPr>
          <w:ilvl w:val="0"/>
          <w:numId w:val="1"/>
        </w:numPr>
        <w:tabs>
          <w:tab w:val="left" w:pos="722"/>
        </w:tabs>
        <w:spacing w:before="233" w:line="355" w:lineRule="auto"/>
        <w:ind w:right="118"/>
        <w:rPr>
          <w:sz w:val="21"/>
        </w:rPr>
      </w:pPr>
      <w:r>
        <w:rPr>
          <w:sz w:val="21"/>
        </w:rPr>
        <w:t>presentazione della progettazione e suoi allegati con SCIA tramite il sistema informatizzato del SUAP per l'installazione delle infrastrutture di ricarica con allegata tutta la necessaria documentazione, compresa la richiesta di manomissione del suolo pubblico, secondo quanto previsto dal Regolamento e relativa tassa di occupazione del suolo pubblico temporaneo per l'esecuzione degli scavi e ripristini;</w:t>
      </w:r>
    </w:p>
    <w:p w14:paraId="285DE029" w14:textId="77777777" w:rsidR="000951BC" w:rsidRDefault="00000000">
      <w:pPr>
        <w:pStyle w:val="Paragrafoelenco"/>
        <w:numPr>
          <w:ilvl w:val="0"/>
          <w:numId w:val="1"/>
        </w:numPr>
        <w:tabs>
          <w:tab w:val="left" w:pos="722"/>
        </w:tabs>
        <w:spacing w:before="121"/>
        <w:ind w:hanging="307"/>
        <w:rPr>
          <w:sz w:val="21"/>
        </w:rPr>
      </w:pPr>
      <w:r>
        <w:rPr>
          <w:sz w:val="21"/>
        </w:rPr>
        <w:t>ridurre</w:t>
      </w:r>
      <w:r>
        <w:rPr>
          <w:spacing w:val="-8"/>
          <w:sz w:val="21"/>
        </w:rPr>
        <w:t xml:space="preserve"> </w:t>
      </w:r>
      <w:r>
        <w:rPr>
          <w:sz w:val="21"/>
        </w:rPr>
        <w:t>al</w:t>
      </w:r>
      <w:r>
        <w:rPr>
          <w:spacing w:val="-7"/>
          <w:sz w:val="21"/>
        </w:rPr>
        <w:t xml:space="preserve"> </w:t>
      </w:r>
      <w:r>
        <w:rPr>
          <w:sz w:val="21"/>
        </w:rPr>
        <w:t>minimo</w:t>
      </w:r>
      <w:r>
        <w:rPr>
          <w:spacing w:val="-8"/>
          <w:sz w:val="21"/>
        </w:rPr>
        <w:t xml:space="preserve"> </w:t>
      </w:r>
      <w:r>
        <w:rPr>
          <w:sz w:val="21"/>
        </w:rPr>
        <w:t>i</w:t>
      </w:r>
      <w:r>
        <w:rPr>
          <w:spacing w:val="-4"/>
          <w:sz w:val="21"/>
        </w:rPr>
        <w:t xml:space="preserve"> </w:t>
      </w:r>
      <w:r>
        <w:rPr>
          <w:sz w:val="21"/>
        </w:rPr>
        <w:t>disagi</w:t>
      </w:r>
      <w:r>
        <w:rPr>
          <w:spacing w:val="-4"/>
          <w:sz w:val="21"/>
        </w:rPr>
        <w:t xml:space="preserve"> </w:t>
      </w:r>
      <w:r>
        <w:rPr>
          <w:sz w:val="21"/>
        </w:rPr>
        <w:t>conseguenti</w:t>
      </w:r>
      <w:r>
        <w:rPr>
          <w:spacing w:val="-5"/>
          <w:sz w:val="21"/>
        </w:rPr>
        <w:t xml:space="preserve"> </w:t>
      </w:r>
      <w:r>
        <w:rPr>
          <w:sz w:val="21"/>
        </w:rPr>
        <w:t>ai</w:t>
      </w:r>
      <w:r>
        <w:rPr>
          <w:spacing w:val="-7"/>
          <w:sz w:val="21"/>
        </w:rPr>
        <w:t xml:space="preserve"> </w:t>
      </w:r>
      <w:r>
        <w:rPr>
          <w:sz w:val="21"/>
        </w:rPr>
        <w:t>lavori</w:t>
      </w:r>
      <w:r>
        <w:rPr>
          <w:spacing w:val="-4"/>
          <w:sz w:val="21"/>
        </w:rPr>
        <w:t xml:space="preserve"> </w:t>
      </w:r>
      <w:r>
        <w:rPr>
          <w:sz w:val="21"/>
        </w:rPr>
        <w:t>di</w:t>
      </w:r>
      <w:r>
        <w:rPr>
          <w:spacing w:val="-4"/>
          <w:sz w:val="21"/>
        </w:rPr>
        <w:t xml:space="preserve"> </w:t>
      </w:r>
      <w:r>
        <w:rPr>
          <w:spacing w:val="-2"/>
          <w:sz w:val="21"/>
        </w:rPr>
        <w:t>installazione;</w:t>
      </w:r>
    </w:p>
    <w:p w14:paraId="346D4B07" w14:textId="77777777" w:rsidR="000951BC" w:rsidRDefault="00000000">
      <w:pPr>
        <w:pStyle w:val="Paragrafoelenco"/>
        <w:numPr>
          <w:ilvl w:val="0"/>
          <w:numId w:val="1"/>
        </w:numPr>
        <w:tabs>
          <w:tab w:val="left" w:pos="722"/>
        </w:tabs>
        <w:spacing w:before="233"/>
        <w:ind w:hanging="307"/>
        <w:rPr>
          <w:sz w:val="21"/>
        </w:rPr>
      </w:pPr>
      <w:r>
        <w:rPr>
          <w:sz w:val="21"/>
        </w:rPr>
        <w:t>garantire</w:t>
      </w:r>
      <w:r>
        <w:rPr>
          <w:spacing w:val="-10"/>
          <w:sz w:val="21"/>
        </w:rPr>
        <w:t xml:space="preserve"> </w:t>
      </w:r>
      <w:r>
        <w:rPr>
          <w:sz w:val="21"/>
        </w:rPr>
        <w:t>idonea</w:t>
      </w:r>
      <w:r>
        <w:rPr>
          <w:spacing w:val="-7"/>
          <w:sz w:val="21"/>
        </w:rPr>
        <w:t xml:space="preserve"> </w:t>
      </w:r>
      <w:r>
        <w:rPr>
          <w:sz w:val="21"/>
        </w:rPr>
        <w:t>illuminazione</w:t>
      </w:r>
      <w:r>
        <w:rPr>
          <w:spacing w:val="-6"/>
          <w:sz w:val="21"/>
        </w:rPr>
        <w:t xml:space="preserve"> </w:t>
      </w:r>
      <w:r>
        <w:rPr>
          <w:sz w:val="21"/>
        </w:rPr>
        <w:t>degli</w:t>
      </w:r>
      <w:r>
        <w:rPr>
          <w:spacing w:val="-7"/>
          <w:sz w:val="21"/>
        </w:rPr>
        <w:t xml:space="preserve"> </w:t>
      </w:r>
      <w:r>
        <w:rPr>
          <w:sz w:val="21"/>
        </w:rPr>
        <w:t>stalli</w:t>
      </w:r>
      <w:r>
        <w:rPr>
          <w:spacing w:val="-6"/>
          <w:sz w:val="21"/>
        </w:rPr>
        <w:t xml:space="preserve"> </w:t>
      </w:r>
      <w:r>
        <w:rPr>
          <w:sz w:val="21"/>
        </w:rPr>
        <w:t>assegnati</w:t>
      </w:r>
      <w:r>
        <w:rPr>
          <w:spacing w:val="-7"/>
          <w:sz w:val="21"/>
        </w:rPr>
        <w:t xml:space="preserve"> </w:t>
      </w:r>
      <w:r>
        <w:rPr>
          <w:sz w:val="21"/>
        </w:rPr>
        <w:t>per</w:t>
      </w:r>
      <w:r>
        <w:rPr>
          <w:spacing w:val="-8"/>
          <w:sz w:val="21"/>
        </w:rPr>
        <w:t xml:space="preserve"> </w:t>
      </w:r>
      <w:r>
        <w:rPr>
          <w:sz w:val="21"/>
        </w:rPr>
        <w:t>la</w:t>
      </w:r>
      <w:r>
        <w:rPr>
          <w:spacing w:val="-7"/>
          <w:sz w:val="21"/>
        </w:rPr>
        <w:t xml:space="preserve"> </w:t>
      </w:r>
      <w:r>
        <w:rPr>
          <w:sz w:val="21"/>
        </w:rPr>
        <w:t>ricarica</w:t>
      </w:r>
      <w:r>
        <w:rPr>
          <w:spacing w:val="-7"/>
          <w:sz w:val="21"/>
        </w:rPr>
        <w:t xml:space="preserve"> </w:t>
      </w:r>
      <w:r>
        <w:rPr>
          <w:spacing w:val="-2"/>
          <w:sz w:val="21"/>
        </w:rPr>
        <w:t>elettrica;</w:t>
      </w:r>
    </w:p>
    <w:p w14:paraId="5FE425FB" w14:textId="77777777" w:rsidR="000951BC" w:rsidRDefault="00000000">
      <w:pPr>
        <w:pStyle w:val="Paragrafoelenco"/>
        <w:numPr>
          <w:ilvl w:val="0"/>
          <w:numId w:val="1"/>
        </w:numPr>
        <w:tabs>
          <w:tab w:val="left" w:pos="722"/>
        </w:tabs>
        <w:spacing w:before="235" w:line="355" w:lineRule="auto"/>
        <w:ind w:right="124"/>
        <w:rPr>
          <w:sz w:val="21"/>
        </w:rPr>
      </w:pPr>
      <w:r>
        <w:rPr>
          <w:sz w:val="21"/>
        </w:rPr>
        <w:t xml:space="preserve">garantire il ripristino della pavimentazione e di ogni altro elemento interessato dalle attività di installazione, nonché la manutenzione della pavimentazione e la pulizia delle superfici date in </w:t>
      </w:r>
      <w:r>
        <w:rPr>
          <w:spacing w:val="-2"/>
          <w:sz w:val="21"/>
        </w:rPr>
        <w:t>concessione;</w:t>
      </w:r>
    </w:p>
    <w:p w14:paraId="4E91F13D" w14:textId="77777777" w:rsidR="000951BC" w:rsidRDefault="00000000">
      <w:pPr>
        <w:pStyle w:val="Paragrafoelenco"/>
        <w:numPr>
          <w:ilvl w:val="0"/>
          <w:numId w:val="1"/>
        </w:numPr>
        <w:tabs>
          <w:tab w:val="left" w:pos="722"/>
        </w:tabs>
        <w:spacing w:line="352" w:lineRule="auto"/>
        <w:ind w:right="123"/>
        <w:rPr>
          <w:sz w:val="21"/>
        </w:rPr>
      </w:pPr>
      <w:r>
        <w:rPr>
          <w:sz w:val="21"/>
        </w:rPr>
        <w:t>provvedere alla manutenzione ordinaria e straordinaria delle infrastrutture di ricarica, onde garantirne le condizioni di funzionalità e di sicurezza per tutta la durata della concessione, anche in funzione delle modifiche del quadro normativo;</w:t>
      </w:r>
    </w:p>
    <w:p w14:paraId="4FE08FF2" w14:textId="77777777" w:rsidR="000951BC" w:rsidRDefault="00000000">
      <w:pPr>
        <w:pStyle w:val="Paragrafoelenco"/>
        <w:numPr>
          <w:ilvl w:val="0"/>
          <w:numId w:val="1"/>
        </w:numPr>
        <w:tabs>
          <w:tab w:val="left" w:pos="722"/>
        </w:tabs>
        <w:spacing w:before="125" w:line="355" w:lineRule="auto"/>
        <w:ind w:right="124"/>
        <w:rPr>
          <w:sz w:val="21"/>
        </w:rPr>
      </w:pPr>
      <w:r>
        <w:rPr>
          <w:sz w:val="21"/>
        </w:rPr>
        <w:t xml:space="preserve">ottenere dalle Autorità competenti, eventualmente anche ai fini della sicurezza e prevenzione incendi, le autorizzazioni e abilitazioni necessarie alla realizzazione delle infrastrutture e al suo </w:t>
      </w:r>
      <w:r>
        <w:rPr>
          <w:spacing w:val="-2"/>
          <w:sz w:val="21"/>
        </w:rPr>
        <w:t>esercizio;</w:t>
      </w:r>
    </w:p>
    <w:p w14:paraId="74FF0822" w14:textId="77777777" w:rsidR="000951BC" w:rsidRDefault="00000000">
      <w:pPr>
        <w:pStyle w:val="Paragrafoelenco"/>
        <w:numPr>
          <w:ilvl w:val="0"/>
          <w:numId w:val="1"/>
        </w:numPr>
        <w:tabs>
          <w:tab w:val="left" w:pos="722"/>
        </w:tabs>
        <w:spacing w:before="119" w:line="355" w:lineRule="auto"/>
        <w:ind w:right="126"/>
        <w:rPr>
          <w:sz w:val="21"/>
        </w:rPr>
      </w:pPr>
      <w:r>
        <w:rPr>
          <w:sz w:val="21"/>
        </w:rPr>
        <w:t>dotarsi di colonnine di ricarica munite delle garanzie, certificazioni e dichiarazioni di conformità a norma di legge;</w:t>
      </w:r>
    </w:p>
    <w:p w14:paraId="76E7FCA8" w14:textId="77777777" w:rsidR="000951BC" w:rsidRDefault="00000000">
      <w:pPr>
        <w:pStyle w:val="Paragrafoelenco"/>
        <w:numPr>
          <w:ilvl w:val="0"/>
          <w:numId w:val="1"/>
        </w:numPr>
        <w:tabs>
          <w:tab w:val="left" w:pos="722"/>
        </w:tabs>
        <w:spacing w:before="118"/>
        <w:ind w:hanging="307"/>
        <w:rPr>
          <w:sz w:val="21"/>
        </w:rPr>
      </w:pPr>
      <w:r>
        <w:rPr>
          <w:sz w:val="21"/>
        </w:rPr>
        <w:t>fornire</w:t>
      </w:r>
      <w:r>
        <w:rPr>
          <w:spacing w:val="-9"/>
          <w:sz w:val="21"/>
        </w:rPr>
        <w:t xml:space="preserve"> </w:t>
      </w:r>
      <w:r>
        <w:rPr>
          <w:sz w:val="21"/>
        </w:rPr>
        <w:t>il</w:t>
      </w:r>
      <w:r>
        <w:rPr>
          <w:spacing w:val="-5"/>
          <w:sz w:val="21"/>
        </w:rPr>
        <w:t xml:space="preserve"> </w:t>
      </w:r>
      <w:r>
        <w:rPr>
          <w:sz w:val="21"/>
        </w:rPr>
        <w:t>servizio</w:t>
      </w:r>
      <w:r>
        <w:rPr>
          <w:spacing w:val="-6"/>
          <w:sz w:val="21"/>
        </w:rPr>
        <w:t xml:space="preserve"> </w:t>
      </w:r>
      <w:r>
        <w:rPr>
          <w:sz w:val="21"/>
        </w:rPr>
        <w:t>di</w:t>
      </w:r>
      <w:r>
        <w:rPr>
          <w:spacing w:val="-6"/>
          <w:sz w:val="21"/>
        </w:rPr>
        <w:t xml:space="preserve"> </w:t>
      </w:r>
      <w:r>
        <w:rPr>
          <w:sz w:val="21"/>
        </w:rPr>
        <w:t>ricarica</w:t>
      </w:r>
      <w:r>
        <w:rPr>
          <w:spacing w:val="-6"/>
          <w:sz w:val="21"/>
        </w:rPr>
        <w:t xml:space="preserve"> </w:t>
      </w:r>
      <w:r>
        <w:rPr>
          <w:sz w:val="21"/>
        </w:rPr>
        <w:t>ai</w:t>
      </w:r>
      <w:r>
        <w:rPr>
          <w:spacing w:val="-5"/>
          <w:sz w:val="21"/>
        </w:rPr>
        <w:t xml:space="preserve"> </w:t>
      </w:r>
      <w:r>
        <w:rPr>
          <w:sz w:val="21"/>
        </w:rPr>
        <w:t>veicoli</w:t>
      </w:r>
      <w:r>
        <w:rPr>
          <w:spacing w:val="-6"/>
          <w:sz w:val="21"/>
        </w:rPr>
        <w:t xml:space="preserve"> </w:t>
      </w:r>
      <w:r>
        <w:rPr>
          <w:sz w:val="21"/>
        </w:rPr>
        <w:t>di</w:t>
      </w:r>
      <w:r>
        <w:rPr>
          <w:spacing w:val="-5"/>
          <w:sz w:val="21"/>
        </w:rPr>
        <w:t xml:space="preserve"> </w:t>
      </w:r>
      <w:r>
        <w:rPr>
          <w:sz w:val="21"/>
        </w:rPr>
        <w:t>qualsiasi</w:t>
      </w:r>
      <w:r>
        <w:rPr>
          <w:spacing w:val="-8"/>
          <w:sz w:val="21"/>
        </w:rPr>
        <w:t xml:space="preserve"> </w:t>
      </w:r>
      <w:r>
        <w:rPr>
          <w:sz w:val="21"/>
        </w:rPr>
        <w:t>marchio</w:t>
      </w:r>
      <w:r>
        <w:rPr>
          <w:spacing w:val="-6"/>
          <w:sz w:val="21"/>
        </w:rPr>
        <w:t xml:space="preserve"> </w:t>
      </w:r>
      <w:r>
        <w:rPr>
          <w:spacing w:val="-2"/>
          <w:sz w:val="21"/>
        </w:rPr>
        <w:t>automobilistico;</w:t>
      </w:r>
    </w:p>
    <w:p w14:paraId="3CD4A00F" w14:textId="77777777" w:rsidR="000951BC" w:rsidRDefault="00000000">
      <w:pPr>
        <w:pStyle w:val="Paragrafoelenco"/>
        <w:numPr>
          <w:ilvl w:val="0"/>
          <w:numId w:val="1"/>
        </w:numPr>
        <w:tabs>
          <w:tab w:val="left" w:pos="722"/>
        </w:tabs>
        <w:spacing w:before="235" w:line="355" w:lineRule="auto"/>
        <w:ind w:right="120"/>
        <w:rPr>
          <w:sz w:val="21"/>
        </w:rPr>
      </w:pPr>
      <w:r>
        <w:rPr>
          <w:sz w:val="21"/>
        </w:rPr>
        <w:t>garantire</w:t>
      </w:r>
      <w:r>
        <w:rPr>
          <w:spacing w:val="-3"/>
          <w:sz w:val="21"/>
        </w:rPr>
        <w:t xml:space="preserve"> </w:t>
      </w:r>
      <w:r>
        <w:rPr>
          <w:sz w:val="21"/>
        </w:rPr>
        <w:t>la</w:t>
      </w:r>
      <w:r>
        <w:rPr>
          <w:spacing w:val="-3"/>
          <w:sz w:val="21"/>
        </w:rPr>
        <w:t xml:space="preserve"> </w:t>
      </w:r>
      <w:r>
        <w:rPr>
          <w:sz w:val="21"/>
        </w:rPr>
        <w:t>fruibilità</w:t>
      </w:r>
      <w:r>
        <w:rPr>
          <w:spacing w:val="-6"/>
          <w:sz w:val="21"/>
        </w:rPr>
        <w:t xml:space="preserve"> </w:t>
      </w:r>
      <w:r>
        <w:rPr>
          <w:sz w:val="21"/>
        </w:rPr>
        <w:t>del</w:t>
      </w:r>
      <w:r>
        <w:rPr>
          <w:spacing w:val="-2"/>
          <w:sz w:val="21"/>
        </w:rPr>
        <w:t xml:space="preserve"> </w:t>
      </w:r>
      <w:r>
        <w:rPr>
          <w:sz w:val="21"/>
        </w:rPr>
        <w:t>servizio</w:t>
      </w:r>
      <w:r>
        <w:rPr>
          <w:spacing w:val="-3"/>
          <w:sz w:val="21"/>
        </w:rPr>
        <w:t xml:space="preserve"> </w:t>
      </w:r>
      <w:r>
        <w:rPr>
          <w:sz w:val="21"/>
        </w:rPr>
        <w:t>h.24</w:t>
      </w:r>
      <w:r>
        <w:rPr>
          <w:spacing w:val="-3"/>
          <w:sz w:val="21"/>
        </w:rPr>
        <w:t xml:space="preserve"> </w:t>
      </w:r>
      <w:r>
        <w:rPr>
          <w:sz w:val="21"/>
        </w:rPr>
        <w:t>gg.7/7</w:t>
      </w:r>
      <w:r>
        <w:rPr>
          <w:spacing w:val="-3"/>
          <w:sz w:val="21"/>
        </w:rPr>
        <w:t xml:space="preserve"> </w:t>
      </w:r>
      <w:r>
        <w:rPr>
          <w:sz w:val="21"/>
        </w:rPr>
        <w:t>senza</w:t>
      </w:r>
      <w:r>
        <w:rPr>
          <w:spacing w:val="-3"/>
          <w:sz w:val="21"/>
        </w:rPr>
        <w:t xml:space="preserve"> </w:t>
      </w:r>
      <w:r>
        <w:rPr>
          <w:sz w:val="21"/>
        </w:rPr>
        <w:t>alcuna</w:t>
      </w:r>
      <w:r>
        <w:rPr>
          <w:spacing w:val="-5"/>
          <w:sz w:val="21"/>
        </w:rPr>
        <w:t xml:space="preserve"> </w:t>
      </w:r>
      <w:r>
        <w:rPr>
          <w:sz w:val="21"/>
        </w:rPr>
        <w:t>interruzione,</w:t>
      </w:r>
      <w:r>
        <w:rPr>
          <w:spacing w:val="-4"/>
          <w:sz w:val="21"/>
        </w:rPr>
        <w:t xml:space="preserve"> </w:t>
      </w:r>
      <w:r>
        <w:rPr>
          <w:sz w:val="21"/>
        </w:rPr>
        <w:t>salvo</w:t>
      </w:r>
      <w:r>
        <w:rPr>
          <w:spacing w:val="-3"/>
          <w:sz w:val="21"/>
        </w:rPr>
        <w:t xml:space="preserve"> </w:t>
      </w:r>
      <w:r>
        <w:rPr>
          <w:sz w:val="21"/>
        </w:rPr>
        <w:t>per</w:t>
      </w:r>
      <w:r>
        <w:rPr>
          <w:spacing w:val="-4"/>
          <w:sz w:val="21"/>
        </w:rPr>
        <w:t xml:space="preserve"> </w:t>
      </w:r>
      <w:r>
        <w:rPr>
          <w:sz w:val="21"/>
        </w:rPr>
        <w:t>manutenzioni</w:t>
      </w:r>
      <w:r>
        <w:rPr>
          <w:spacing w:val="-2"/>
          <w:sz w:val="21"/>
        </w:rPr>
        <w:t xml:space="preserve"> </w:t>
      </w:r>
      <w:r>
        <w:rPr>
          <w:sz w:val="21"/>
        </w:rPr>
        <w:t>ad opera sia del concessionario sia del gestore della viabilità di accesso alle aree in concessione, nonché</w:t>
      </w:r>
      <w:r>
        <w:rPr>
          <w:spacing w:val="80"/>
          <w:w w:val="150"/>
          <w:sz w:val="21"/>
        </w:rPr>
        <w:t xml:space="preserve"> </w:t>
      </w:r>
      <w:r>
        <w:rPr>
          <w:sz w:val="21"/>
        </w:rPr>
        <w:t>per</w:t>
      </w:r>
      <w:r>
        <w:rPr>
          <w:spacing w:val="80"/>
          <w:w w:val="150"/>
          <w:sz w:val="21"/>
        </w:rPr>
        <w:t xml:space="preserve"> </w:t>
      </w:r>
      <w:r>
        <w:rPr>
          <w:sz w:val="21"/>
        </w:rPr>
        <w:t>esigenze</w:t>
      </w:r>
      <w:r>
        <w:rPr>
          <w:spacing w:val="80"/>
          <w:w w:val="150"/>
          <w:sz w:val="21"/>
        </w:rPr>
        <w:t xml:space="preserve"> </w:t>
      </w:r>
      <w:r>
        <w:rPr>
          <w:sz w:val="21"/>
        </w:rPr>
        <w:t>di</w:t>
      </w:r>
      <w:r>
        <w:rPr>
          <w:spacing w:val="80"/>
          <w:w w:val="150"/>
          <w:sz w:val="21"/>
        </w:rPr>
        <w:t xml:space="preserve"> </w:t>
      </w:r>
      <w:r>
        <w:rPr>
          <w:sz w:val="21"/>
        </w:rPr>
        <w:t>pubblico</w:t>
      </w:r>
      <w:r>
        <w:rPr>
          <w:spacing w:val="80"/>
          <w:w w:val="150"/>
          <w:sz w:val="21"/>
        </w:rPr>
        <w:t xml:space="preserve"> </w:t>
      </w:r>
      <w:r>
        <w:rPr>
          <w:sz w:val="21"/>
        </w:rPr>
        <w:t>interesse</w:t>
      </w:r>
      <w:r>
        <w:rPr>
          <w:spacing w:val="80"/>
          <w:w w:val="150"/>
          <w:sz w:val="21"/>
        </w:rPr>
        <w:t xml:space="preserve"> </w:t>
      </w:r>
      <w:r>
        <w:rPr>
          <w:sz w:val="21"/>
        </w:rPr>
        <w:t>o</w:t>
      </w:r>
      <w:r>
        <w:rPr>
          <w:spacing w:val="80"/>
          <w:w w:val="150"/>
          <w:sz w:val="21"/>
        </w:rPr>
        <w:t xml:space="preserve"> </w:t>
      </w:r>
      <w:r>
        <w:rPr>
          <w:sz w:val="21"/>
        </w:rPr>
        <w:t>pubblica</w:t>
      </w:r>
      <w:r>
        <w:rPr>
          <w:spacing w:val="80"/>
          <w:w w:val="150"/>
          <w:sz w:val="21"/>
        </w:rPr>
        <w:t xml:space="preserve"> </w:t>
      </w:r>
      <w:r>
        <w:rPr>
          <w:sz w:val="21"/>
        </w:rPr>
        <w:t>sicurezza</w:t>
      </w:r>
      <w:r>
        <w:rPr>
          <w:spacing w:val="80"/>
          <w:w w:val="150"/>
          <w:sz w:val="21"/>
        </w:rPr>
        <w:t xml:space="preserve"> </w:t>
      </w:r>
      <w:r>
        <w:rPr>
          <w:sz w:val="21"/>
        </w:rPr>
        <w:t>o</w:t>
      </w:r>
      <w:r>
        <w:rPr>
          <w:spacing w:val="80"/>
          <w:w w:val="150"/>
          <w:sz w:val="21"/>
        </w:rPr>
        <w:t xml:space="preserve"> </w:t>
      </w:r>
      <w:r>
        <w:rPr>
          <w:sz w:val="21"/>
        </w:rPr>
        <w:t>motivi</w:t>
      </w:r>
      <w:r>
        <w:rPr>
          <w:spacing w:val="80"/>
          <w:w w:val="150"/>
          <w:sz w:val="21"/>
        </w:rPr>
        <w:t xml:space="preserve"> </w:t>
      </w:r>
      <w:r>
        <w:rPr>
          <w:sz w:val="21"/>
        </w:rPr>
        <w:t>istituzionali</w:t>
      </w:r>
    </w:p>
    <w:p w14:paraId="440D2FFF" w14:textId="77777777" w:rsidR="000951BC" w:rsidRDefault="000951BC">
      <w:pPr>
        <w:pStyle w:val="Paragrafoelenco"/>
        <w:spacing w:line="355" w:lineRule="auto"/>
        <w:rPr>
          <w:sz w:val="21"/>
        </w:rPr>
        <w:sectPr w:rsidR="000951BC">
          <w:pgSz w:w="11900" w:h="16850"/>
          <w:pgMar w:top="1180" w:right="850" w:bottom="280" w:left="1133" w:header="720" w:footer="720" w:gutter="0"/>
          <w:cols w:space="720"/>
        </w:sectPr>
      </w:pPr>
    </w:p>
    <w:p w14:paraId="48F72D97" w14:textId="77777777" w:rsidR="000951BC" w:rsidRDefault="00000000">
      <w:pPr>
        <w:pStyle w:val="Corpotesto"/>
        <w:spacing w:before="82" w:line="355" w:lineRule="auto"/>
        <w:jc w:val="left"/>
      </w:pPr>
      <w:r>
        <w:lastRenderedPageBreak/>
        <w:t>(manifestazioni,</w:t>
      </w:r>
      <w:r>
        <w:rPr>
          <w:spacing w:val="40"/>
        </w:rPr>
        <w:t xml:space="preserve"> </w:t>
      </w:r>
      <w:r>
        <w:t>cerimonie</w:t>
      </w:r>
      <w:r>
        <w:rPr>
          <w:spacing w:val="40"/>
        </w:rPr>
        <w:t xml:space="preserve"> </w:t>
      </w:r>
      <w:r>
        <w:t>ecc.)</w:t>
      </w:r>
      <w:r>
        <w:rPr>
          <w:spacing w:val="40"/>
        </w:rPr>
        <w:t xml:space="preserve"> </w:t>
      </w:r>
      <w:r>
        <w:t>e</w:t>
      </w:r>
      <w:r>
        <w:rPr>
          <w:spacing w:val="40"/>
        </w:rPr>
        <w:t xml:space="preserve"> </w:t>
      </w:r>
      <w:r>
        <w:t>nulla</w:t>
      </w:r>
      <w:r>
        <w:rPr>
          <w:spacing w:val="40"/>
        </w:rPr>
        <w:t xml:space="preserve"> </w:t>
      </w:r>
      <w:r>
        <w:t>sarà</w:t>
      </w:r>
      <w:r>
        <w:rPr>
          <w:spacing w:val="40"/>
        </w:rPr>
        <w:t xml:space="preserve"> </w:t>
      </w:r>
      <w:r>
        <w:t>dovuto</w:t>
      </w:r>
      <w:r>
        <w:rPr>
          <w:spacing w:val="40"/>
        </w:rPr>
        <w:t xml:space="preserve"> </w:t>
      </w:r>
      <w:r>
        <w:t>al</w:t>
      </w:r>
      <w:r>
        <w:rPr>
          <w:spacing w:val="40"/>
        </w:rPr>
        <w:t xml:space="preserve"> </w:t>
      </w:r>
      <w:r>
        <w:t>Concessionario</w:t>
      </w:r>
      <w:r>
        <w:rPr>
          <w:spacing w:val="40"/>
        </w:rPr>
        <w:t xml:space="preserve"> </w:t>
      </w:r>
      <w:r>
        <w:t>per</w:t>
      </w:r>
      <w:r>
        <w:rPr>
          <w:spacing w:val="40"/>
        </w:rPr>
        <w:t xml:space="preserve"> </w:t>
      </w:r>
      <w:r>
        <w:t>la</w:t>
      </w:r>
      <w:r>
        <w:rPr>
          <w:spacing w:val="40"/>
        </w:rPr>
        <w:t xml:space="preserve"> </w:t>
      </w:r>
      <w:r>
        <w:t>sospensione</w:t>
      </w:r>
      <w:r>
        <w:rPr>
          <w:spacing w:val="40"/>
        </w:rPr>
        <w:t xml:space="preserve"> </w:t>
      </w:r>
      <w:r>
        <w:t>temporanea del servizio;</w:t>
      </w:r>
    </w:p>
    <w:p w14:paraId="4D9CDF88" w14:textId="77777777" w:rsidR="000951BC" w:rsidRDefault="00000000">
      <w:pPr>
        <w:pStyle w:val="Paragrafoelenco"/>
        <w:numPr>
          <w:ilvl w:val="0"/>
          <w:numId w:val="1"/>
        </w:numPr>
        <w:tabs>
          <w:tab w:val="left" w:pos="722"/>
        </w:tabs>
        <w:spacing w:before="118"/>
        <w:ind w:hanging="307"/>
        <w:rPr>
          <w:sz w:val="21"/>
        </w:rPr>
      </w:pPr>
      <w:r>
        <w:rPr>
          <w:sz w:val="21"/>
        </w:rPr>
        <w:t>utilizzare</w:t>
      </w:r>
      <w:r>
        <w:rPr>
          <w:spacing w:val="-10"/>
          <w:sz w:val="21"/>
        </w:rPr>
        <w:t xml:space="preserve"> </w:t>
      </w:r>
      <w:r>
        <w:rPr>
          <w:sz w:val="21"/>
        </w:rPr>
        <w:t>per</w:t>
      </w:r>
      <w:r>
        <w:rPr>
          <w:spacing w:val="-8"/>
          <w:sz w:val="21"/>
        </w:rPr>
        <w:t xml:space="preserve"> </w:t>
      </w:r>
      <w:r>
        <w:rPr>
          <w:sz w:val="21"/>
        </w:rPr>
        <w:t>la</w:t>
      </w:r>
      <w:r>
        <w:rPr>
          <w:spacing w:val="-7"/>
          <w:sz w:val="21"/>
        </w:rPr>
        <w:t xml:space="preserve"> </w:t>
      </w:r>
      <w:r>
        <w:rPr>
          <w:sz w:val="21"/>
        </w:rPr>
        <w:t>ricarica</w:t>
      </w:r>
      <w:r>
        <w:rPr>
          <w:spacing w:val="-7"/>
          <w:sz w:val="21"/>
        </w:rPr>
        <w:t xml:space="preserve"> </w:t>
      </w:r>
      <w:r>
        <w:rPr>
          <w:sz w:val="21"/>
        </w:rPr>
        <w:t>dei</w:t>
      </w:r>
      <w:r>
        <w:rPr>
          <w:spacing w:val="-6"/>
          <w:sz w:val="21"/>
        </w:rPr>
        <w:t xml:space="preserve"> </w:t>
      </w:r>
      <w:r>
        <w:rPr>
          <w:sz w:val="21"/>
        </w:rPr>
        <w:t>veicoli</w:t>
      </w:r>
      <w:r>
        <w:rPr>
          <w:spacing w:val="-6"/>
          <w:sz w:val="21"/>
        </w:rPr>
        <w:t xml:space="preserve"> </w:t>
      </w:r>
      <w:r>
        <w:rPr>
          <w:sz w:val="21"/>
        </w:rPr>
        <w:t>preferibilmente</w:t>
      </w:r>
      <w:r>
        <w:rPr>
          <w:spacing w:val="-7"/>
          <w:sz w:val="21"/>
        </w:rPr>
        <w:t xml:space="preserve"> </w:t>
      </w:r>
      <w:r>
        <w:rPr>
          <w:sz w:val="21"/>
        </w:rPr>
        <w:t>energia</w:t>
      </w:r>
      <w:r>
        <w:rPr>
          <w:spacing w:val="-7"/>
          <w:sz w:val="21"/>
        </w:rPr>
        <w:t xml:space="preserve"> </w:t>
      </w:r>
      <w:r>
        <w:rPr>
          <w:sz w:val="21"/>
        </w:rPr>
        <w:t>elettrica</w:t>
      </w:r>
      <w:r>
        <w:rPr>
          <w:spacing w:val="-7"/>
          <w:sz w:val="21"/>
        </w:rPr>
        <w:t xml:space="preserve"> </w:t>
      </w:r>
      <w:r>
        <w:rPr>
          <w:sz w:val="21"/>
        </w:rPr>
        <w:t>prodotta</w:t>
      </w:r>
      <w:r>
        <w:rPr>
          <w:spacing w:val="-7"/>
          <w:sz w:val="21"/>
        </w:rPr>
        <w:t xml:space="preserve"> </w:t>
      </w:r>
      <w:r>
        <w:rPr>
          <w:sz w:val="21"/>
        </w:rPr>
        <w:t>da</w:t>
      </w:r>
      <w:r>
        <w:rPr>
          <w:spacing w:val="-6"/>
          <w:sz w:val="21"/>
        </w:rPr>
        <w:t xml:space="preserve"> </w:t>
      </w:r>
      <w:r>
        <w:rPr>
          <w:sz w:val="21"/>
        </w:rPr>
        <w:t>fonti</w:t>
      </w:r>
      <w:r>
        <w:rPr>
          <w:spacing w:val="-6"/>
          <w:sz w:val="21"/>
        </w:rPr>
        <w:t xml:space="preserve"> </w:t>
      </w:r>
      <w:r>
        <w:rPr>
          <w:spacing w:val="-2"/>
          <w:sz w:val="21"/>
        </w:rPr>
        <w:t>rinnovabili;</w:t>
      </w:r>
    </w:p>
    <w:p w14:paraId="163850E8" w14:textId="77777777" w:rsidR="000951BC" w:rsidRDefault="00000000">
      <w:pPr>
        <w:pStyle w:val="Paragrafoelenco"/>
        <w:numPr>
          <w:ilvl w:val="0"/>
          <w:numId w:val="1"/>
        </w:numPr>
        <w:tabs>
          <w:tab w:val="left" w:pos="722"/>
        </w:tabs>
        <w:spacing w:before="235" w:line="355" w:lineRule="auto"/>
        <w:ind w:right="125"/>
        <w:rPr>
          <w:sz w:val="21"/>
        </w:rPr>
      </w:pPr>
      <w:r>
        <w:rPr>
          <w:sz w:val="21"/>
        </w:rPr>
        <w:t>intestazione delle bollette energetiche con assunzione dei costi di gestione comprensivi di quelli per l'allaccio e la fornitura dell'energia elettrica;</w:t>
      </w:r>
    </w:p>
    <w:p w14:paraId="0984885C" w14:textId="77777777" w:rsidR="000951BC" w:rsidRDefault="00000000">
      <w:pPr>
        <w:pStyle w:val="Paragrafoelenco"/>
        <w:numPr>
          <w:ilvl w:val="0"/>
          <w:numId w:val="1"/>
        </w:numPr>
        <w:tabs>
          <w:tab w:val="left" w:pos="722"/>
        </w:tabs>
        <w:spacing w:before="119" w:line="355" w:lineRule="auto"/>
        <w:ind w:right="124"/>
        <w:rPr>
          <w:sz w:val="21"/>
        </w:rPr>
      </w:pPr>
      <w:r>
        <w:rPr>
          <w:sz w:val="21"/>
        </w:rPr>
        <w:t>ripristini</w:t>
      </w:r>
      <w:r>
        <w:rPr>
          <w:spacing w:val="-15"/>
          <w:sz w:val="21"/>
        </w:rPr>
        <w:t xml:space="preserve"> </w:t>
      </w:r>
      <w:r>
        <w:rPr>
          <w:sz w:val="21"/>
        </w:rPr>
        <w:t>stradali</w:t>
      </w:r>
      <w:r>
        <w:rPr>
          <w:spacing w:val="-15"/>
          <w:sz w:val="21"/>
        </w:rPr>
        <w:t xml:space="preserve"> </w:t>
      </w:r>
      <w:r>
        <w:rPr>
          <w:sz w:val="21"/>
        </w:rPr>
        <w:t>e/o</w:t>
      </w:r>
      <w:r>
        <w:rPr>
          <w:spacing w:val="-14"/>
          <w:sz w:val="21"/>
        </w:rPr>
        <w:t xml:space="preserve"> </w:t>
      </w:r>
      <w:r>
        <w:rPr>
          <w:sz w:val="21"/>
        </w:rPr>
        <w:t>di</w:t>
      </w:r>
      <w:r>
        <w:rPr>
          <w:spacing w:val="-15"/>
          <w:sz w:val="21"/>
        </w:rPr>
        <w:t xml:space="preserve"> </w:t>
      </w:r>
      <w:r>
        <w:rPr>
          <w:sz w:val="21"/>
        </w:rPr>
        <w:t>aiuole</w:t>
      </w:r>
      <w:r>
        <w:rPr>
          <w:spacing w:val="-14"/>
          <w:sz w:val="21"/>
        </w:rPr>
        <w:t xml:space="preserve"> </w:t>
      </w:r>
      <w:r>
        <w:rPr>
          <w:sz w:val="21"/>
        </w:rPr>
        <w:t>e</w:t>
      </w:r>
      <w:r>
        <w:rPr>
          <w:spacing w:val="-15"/>
          <w:sz w:val="21"/>
        </w:rPr>
        <w:t xml:space="preserve"> </w:t>
      </w:r>
      <w:r>
        <w:rPr>
          <w:sz w:val="21"/>
        </w:rPr>
        <w:t>aree</w:t>
      </w:r>
      <w:r>
        <w:rPr>
          <w:spacing w:val="-15"/>
          <w:sz w:val="21"/>
        </w:rPr>
        <w:t xml:space="preserve"> </w:t>
      </w:r>
      <w:r>
        <w:rPr>
          <w:sz w:val="21"/>
        </w:rPr>
        <w:t>verdi</w:t>
      </w:r>
      <w:r>
        <w:rPr>
          <w:spacing w:val="-14"/>
          <w:sz w:val="21"/>
        </w:rPr>
        <w:t xml:space="preserve"> </w:t>
      </w:r>
      <w:r>
        <w:rPr>
          <w:sz w:val="21"/>
        </w:rPr>
        <w:t>in</w:t>
      </w:r>
      <w:r>
        <w:rPr>
          <w:spacing w:val="-15"/>
          <w:sz w:val="21"/>
        </w:rPr>
        <w:t xml:space="preserve"> </w:t>
      </w:r>
      <w:r>
        <w:rPr>
          <w:sz w:val="21"/>
        </w:rPr>
        <w:t>seguito</w:t>
      </w:r>
      <w:r>
        <w:rPr>
          <w:spacing w:val="-14"/>
          <w:sz w:val="21"/>
        </w:rPr>
        <w:t xml:space="preserve"> </w:t>
      </w:r>
      <w:r>
        <w:rPr>
          <w:sz w:val="21"/>
        </w:rPr>
        <w:t>all'esecuzione</w:t>
      </w:r>
      <w:r>
        <w:rPr>
          <w:spacing w:val="-15"/>
          <w:sz w:val="21"/>
        </w:rPr>
        <w:t xml:space="preserve"> </w:t>
      </w:r>
      <w:r>
        <w:rPr>
          <w:sz w:val="21"/>
        </w:rPr>
        <w:t>degli</w:t>
      </w:r>
      <w:r>
        <w:rPr>
          <w:spacing w:val="-15"/>
          <w:sz w:val="21"/>
        </w:rPr>
        <w:t xml:space="preserve"> </w:t>
      </w:r>
      <w:r>
        <w:rPr>
          <w:sz w:val="21"/>
        </w:rPr>
        <w:t>allacciamenti,</w:t>
      </w:r>
      <w:r>
        <w:rPr>
          <w:spacing w:val="-14"/>
          <w:sz w:val="21"/>
        </w:rPr>
        <w:t xml:space="preserve"> </w:t>
      </w:r>
      <w:r>
        <w:rPr>
          <w:sz w:val="21"/>
        </w:rPr>
        <w:t>comprensivo delle eventuali ri-piantumazioni di essenze verdi abbattute;</w:t>
      </w:r>
    </w:p>
    <w:p w14:paraId="3C6FEE1D" w14:textId="77777777" w:rsidR="000951BC" w:rsidRDefault="00000000">
      <w:pPr>
        <w:pStyle w:val="Paragrafoelenco"/>
        <w:numPr>
          <w:ilvl w:val="0"/>
          <w:numId w:val="1"/>
        </w:numPr>
        <w:tabs>
          <w:tab w:val="left" w:pos="722"/>
        </w:tabs>
        <w:spacing w:line="352" w:lineRule="auto"/>
        <w:ind w:right="118"/>
        <w:rPr>
          <w:sz w:val="21"/>
        </w:rPr>
      </w:pPr>
      <w:r>
        <w:rPr>
          <w:sz w:val="21"/>
        </w:rPr>
        <w:t>adeguamento e rinnovamento periodico delle infrastrutture in modo da mantenerle conformi alle evoluzioni normative e tecnologiche del settore;</w:t>
      </w:r>
    </w:p>
    <w:p w14:paraId="2D0EAD52" w14:textId="77777777" w:rsidR="000951BC" w:rsidRDefault="00000000">
      <w:pPr>
        <w:pStyle w:val="Paragrafoelenco"/>
        <w:numPr>
          <w:ilvl w:val="0"/>
          <w:numId w:val="1"/>
        </w:numPr>
        <w:tabs>
          <w:tab w:val="left" w:pos="722"/>
        </w:tabs>
        <w:spacing w:before="122" w:line="355" w:lineRule="auto"/>
        <w:ind w:right="123"/>
        <w:rPr>
          <w:sz w:val="21"/>
        </w:rPr>
      </w:pPr>
      <w:r>
        <w:rPr>
          <w:sz w:val="21"/>
        </w:rPr>
        <w:t>predisposizione</w:t>
      </w:r>
      <w:r>
        <w:rPr>
          <w:spacing w:val="-13"/>
          <w:sz w:val="21"/>
        </w:rPr>
        <w:t xml:space="preserve"> </w:t>
      </w:r>
      <w:r>
        <w:rPr>
          <w:sz w:val="21"/>
        </w:rPr>
        <w:t>di</w:t>
      </w:r>
      <w:r>
        <w:rPr>
          <w:spacing w:val="-12"/>
          <w:sz w:val="21"/>
        </w:rPr>
        <w:t xml:space="preserve"> </w:t>
      </w:r>
      <w:r>
        <w:rPr>
          <w:sz w:val="21"/>
        </w:rPr>
        <w:t>ogni</w:t>
      </w:r>
      <w:r>
        <w:rPr>
          <w:spacing w:val="-14"/>
          <w:sz w:val="21"/>
        </w:rPr>
        <w:t xml:space="preserve"> </w:t>
      </w:r>
      <w:r>
        <w:rPr>
          <w:sz w:val="21"/>
        </w:rPr>
        <w:t>misura</w:t>
      </w:r>
      <w:r>
        <w:rPr>
          <w:spacing w:val="-13"/>
          <w:sz w:val="21"/>
        </w:rPr>
        <w:t xml:space="preserve"> </w:t>
      </w:r>
      <w:r>
        <w:rPr>
          <w:sz w:val="21"/>
        </w:rPr>
        <w:t>atta</w:t>
      </w:r>
      <w:r>
        <w:rPr>
          <w:spacing w:val="-13"/>
          <w:sz w:val="21"/>
        </w:rPr>
        <w:t xml:space="preserve"> </w:t>
      </w:r>
      <w:r>
        <w:rPr>
          <w:sz w:val="21"/>
        </w:rPr>
        <w:t>a</w:t>
      </w:r>
      <w:r>
        <w:rPr>
          <w:spacing w:val="-13"/>
          <w:sz w:val="21"/>
        </w:rPr>
        <w:t xml:space="preserve"> </w:t>
      </w:r>
      <w:r>
        <w:rPr>
          <w:sz w:val="21"/>
        </w:rPr>
        <w:t>garantire</w:t>
      </w:r>
      <w:r>
        <w:rPr>
          <w:spacing w:val="-13"/>
          <w:sz w:val="21"/>
        </w:rPr>
        <w:t xml:space="preserve"> </w:t>
      </w:r>
      <w:r>
        <w:rPr>
          <w:sz w:val="21"/>
        </w:rPr>
        <w:t>il</w:t>
      </w:r>
      <w:r>
        <w:rPr>
          <w:spacing w:val="-12"/>
          <w:sz w:val="21"/>
        </w:rPr>
        <w:t xml:space="preserve"> </w:t>
      </w:r>
      <w:r>
        <w:rPr>
          <w:sz w:val="21"/>
        </w:rPr>
        <w:t>ripristino</w:t>
      </w:r>
      <w:r>
        <w:rPr>
          <w:spacing w:val="-13"/>
          <w:sz w:val="21"/>
        </w:rPr>
        <w:t xml:space="preserve"> </w:t>
      </w:r>
      <w:r>
        <w:rPr>
          <w:sz w:val="21"/>
        </w:rPr>
        <w:t>del</w:t>
      </w:r>
      <w:r>
        <w:rPr>
          <w:spacing w:val="-14"/>
          <w:sz w:val="21"/>
        </w:rPr>
        <w:t xml:space="preserve"> </w:t>
      </w:r>
      <w:r>
        <w:rPr>
          <w:sz w:val="21"/>
        </w:rPr>
        <w:t>sistema</w:t>
      </w:r>
      <w:r>
        <w:rPr>
          <w:spacing w:val="-13"/>
          <w:sz w:val="21"/>
        </w:rPr>
        <w:t xml:space="preserve"> </w:t>
      </w:r>
      <w:r>
        <w:rPr>
          <w:sz w:val="21"/>
        </w:rPr>
        <w:t>in</w:t>
      </w:r>
      <w:r>
        <w:rPr>
          <w:spacing w:val="-13"/>
          <w:sz w:val="21"/>
        </w:rPr>
        <w:t xml:space="preserve"> </w:t>
      </w:r>
      <w:r>
        <w:rPr>
          <w:sz w:val="21"/>
        </w:rPr>
        <w:t>caso</w:t>
      </w:r>
      <w:r>
        <w:rPr>
          <w:spacing w:val="-13"/>
          <w:sz w:val="21"/>
        </w:rPr>
        <w:t xml:space="preserve"> </w:t>
      </w:r>
      <w:r>
        <w:rPr>
          <w:sz w:val="21"/>
        </w:rPr>
        <w:t>di</w:t>
      </w:r>
      <w:r>
        <w:rPr>
          <w:spacing w:val="-12"/>
          <w:sz w:val="21"/>
        </w:rPr>
        <w:t xml:space="preserve"> </w:t>
      </w:r>
      <w:r>
        <w:rPr>
          <w:sz w:val="21"/>
        </w:rPr>
        <w:t>guasti</w:t>
      </w:r>
      <w:r>
        <w:rPr>
          <w:spacing w:val="-12"/>
          <w:sz w:val="21"/>
        </w:rPr>
        <w:t xml:space="preserve"> </w:t>
      </w:r>
      <w:r>
        <w:rPr>
          <w:sz w:val="21"/>
        </w:rPr>
        <w:t>nel</w:t>
      </w:r>
      <w:r>
        <w:rPr>
          <w:spacing w:val="-14"/>
          <w:sz w:val="21"/>
        </w:rPr>
        <w:t xml:space="preserve"> </w:t>
      </w:r>
      <w:r>
        <w:rPr>
          <w:sz w:val="21"/>
        </w:rPr>
        <w:t>più</w:t>
      </w:r>
      <w:r>
        <w:rPr>
          <w:spacing w:val="-15"/>
          <w:sz w:val="21"/>
        </w:rPr>
        <w:t xml:space="preserve"> </w:t>
      </w:r>
      <w:r>
        <w:rPr>
          <w:sz w:val="21"/>
        </w:rPr>
        <w:t>breve tempo tecnicamente possibile, anche in caso di atti vandalici;</w:t>
      </w:r>
    </w:p>
    <w:p w14:paraId="271BF403" w14:textId="77777777" w:rsidR="000951BC" w:rsidRDefault="00000000">
      <w:pPr>
        <w:pStyle w:val="Paragrafoelenco"/>
        <w:numPr>
          <w:ilvl w:val="0"/>
          <w:numId w:val="1"/>
        </w:numPr>
        <w:tabs>
          <w:tab w:val="left" w:pos="722"/>
        </w:tabs>
        <w:spacing w:line="355" w:lineRule="auto"/>
        <w:ind w:right="124"/>
        <w:rPr>
          <w:sz w:val="21"/>
        </w:rPr>
      </w:pPr>
      <w:r>
        <w:rPr>
          <w:sz w:val="21"/>
        </w:rPr>
        <w:t xml:space="preserve">assunzione dei costi per la sostituzione ed eventuale smaltimento di quanto installato, nulla </w:t>
      </w:r>
      <w:r>
        <w:rPr>
          <w:spacing w:val="-2"/>
          <w:sz w:val="21"/>
        </w:rPr>
        <w:t>escluso;</w:t>
      </w:r>
    </w:p>
    <w:p w14:paraId="766CED08" w14:textId="77777777" w:rsidR="000951BC" w:rsidRDefault="00000000">
      <w:pPr>
        <w:pStyle w:val="Paragrafoelenco"/>
        <w:numPr>
          <w:ilvl w:val="0"/>
          <w:numId w:val="1"/>
        </w:numPr>
        <w:tabs>
          <w:tab w:val="left" w:pos="722"/>
        </w:tabs>
        <w:spacing w:before="119" w:line="352" w:lineRule="auto"/>
        <w:ind w:right="125"/>
        <w:rPr>
          <w:sz w:val="21"/>
        </w:rPr>
      </w:pPr>
      <w:r>
        <w:rPr>
          <w:sz w:val="21"/>
        </w:rPr>
        <w:t>facoltà</w:t>
      </w:r>
      <w:r>
        <w:rPr>
          <w:spacing w:val="-2"/>
          <w:sz w:val="21"/>
        </w:rPr>
        <w:t xml:space="preserve"> </w:t>
      </w:r>
      <w:r>
        <w:rPr>
          <w:sz w:val="21"/>
        </w:rPr>
        <w:t>di</w:t>
      </w:r>
      <w:r>
        <w:rPr>
          <w:spacing w:val="-1"/>
          <w:sz w:val="21"/>
        </w:rPr>
        <w:t xml:space="preserve"> </w:t>
      </w:r>
      <w:r>
        <w:rPr>
          <w:sz w:val="21"/>
        </w:rPr>
        <w:t>promuovere</w:t>
      </w:r>
      <w:r>
        <w:rPr>
          <w:spacing w:val="-3"/>
          <w:sz w:val="21"/>
        </w:rPr>
        <w:t xml:space="preserve"> </w:t>
      </w:r>
      <w:r>
        <w:rPr>
          <w:sz w:val="21"/>
        </w:rPr>
        <w:t>iniziative</w:t>
      </w:r>
      <w:r>
        <w:rPr>
          <w:spacing w:val="-2"/>
          <w:sz w:val="21"/>
        </w:rPr>
        <w:t xml:space="preserve"> </w:t>
      </w:r>
      <w:r>
        <w:rPr>
          <w:sz w:val="21"/>
        </w:rPr>
        <w:t>di</w:t>
      </w:r>
      <w:r>
        <w:rPr>
          <w:spacing w:val="-1"/>
          <w:sz w:val="21"/>
        </w:rPr>
        <w:t xml:space="preserve"> </w:t>
      </w:r>
      <w:r>
        <w:rPr>
          <w:sz w:val="21"/>
        </w:rPr>
        <w:t>informazione</w:t>
      </w:r>
      <w:r>
        <w:rPr>
          <w:spacing w:val="-2"/>
          <w:sz w:val="21"/>
        </w:rPr>
        <w:t xml:space="preserve"> </w:t>
      </w:r>
      <w:r>
        <w:rPr>
          <w:sz w:val="21"/>
        </w:rPr>
        <w:t>e</w:t>
      </w:r>
      <w:r>
        <w:rPr>
          <w:spacing w:val="-2"/>
          <w:sz w:val="21"/>
        </w:rPr>
        <w:t xml:space="preserve"> </w:t>
      </w:r>
      <w:r>
        <w:rPr>
          <w:sz w:val="21"/>
        </w:rPr>
        <w:t>sensibilizzazione</w:t>
      </w:r>
      <w:r>
        <w:rPr>
          <w:spacing w:val="-2"/>
          <w:sz w:val="21"/>
        </w:rPr>
        <w:t xml:space="preserve"> </w:t>
      </w:r>
      <w:r>
        <w:rPr>
          <w:sz w:val="21"/>
        </w:rPr>
        <w:t>rivolte</w:t>
      </w:r>
      <w:r>
        <w:rPr>
          <w:spacing w:val="-2"/>
          <w:sz w:val="21"/>
        </w:rPr>
        <w:t xml:space="preserve"> </w:t>
      </w:r>
      <w:r>
        <w:rPr>
          <w:sz w:val="21"/>
        </w:rPr>
        <w:t>alla</w:t>
      </w:r>
      <w:r>
        <w:rPr>
          <w:spacing w:val="-4"/>
          <w:sz w:val="21"/>
        </w:rPr>
        <w:t xml:space="preserve"> </w:t>
      </w:r>
      <w:r>
        <w:rPr>
          <w:sz w:val="21"/>
        </w:rPr>
        <w:t>cittadinanza,</w:t>
      </w:r>
      <w:r>
        <w:rPr>
          <w:spacing w:val="-3"/>
          <w:sz w:val="21"/>
        </w:rPr>
        <w:t xml:space="preserve"> </w:t>
      </w:r>
      <w:r>
        <w:rPr>
          <w:sz w:val="21"/>
        </w:rPr>
        <w:t>anche mediante campagne di comunicazione, al fine di favorire la conoscenza delle infrastrutture di ricarica e dei relativi benefici ambientali;</w:t>
      </w:r>
    </w:p>
    <w:p w14:paraId="4BCE32DB" w14:textId="77777777" w:rsidR="000951BC" w:rsidRDefault="00000000">
      <w:pPr>
        <w:pStyle w:val="Paragrafoelenco"/>
        <w:numPr>
          <w:ilvl w:val="0"/>
          <w:numId w:val="1"/>
        </w:numPr>
        <w:tabs>
          <w:tab w:val="left" w:pos="722"/>
        </w:tabs>
        <w:spacing w:before="125" w:line="355" w:lineRule="auto"/>
        <w:ind w:right="124"/>
        <w:rPr>
          <w:sz w:val="21"/>
        </w:rPr>
      </w:pPr>
      <w:r>
        <w:rPr>
          <w:sz w:val="21"/>
        </w:rPr>
        <w:t xml:space="preserve">possibilità di installare, d'intesa con il Comune, apposita cartellonistica e segnaletica informativa, qualora ritenuto opportuno, per agevolare l'individuazione delle infrastrutture e la fruizione del </w:t>
      </w:r>
      <w:r>
        <w:rPr>
          <w:spacing w:val="-2"/>
          <w:sz w:val="21"/>
        </w:rPr>
        <w:t>servizio.;</w:t>
      </w:r>
    </w:p>
    <w:p w14:paraId="4081EB94" w14:textId="77777777" w:rsidR="000951BC" w:rsidRDefault="00000000">
      <w:pPr>
        <w:pStyle w:val="Paragrafoelenco"/>
        <w:numPr>
          <w:ilvl w:val="0"/>
          <w:numId w:val="1"/>
        </w:numPr>
        <w:tabs>
          <w:tab w:val="left" w:pos="722"/>
        </w:tabs>
        <w:spacing w:line="352" w:lineRule="auto"/>
        <w:ind w:right="127"/>
        <w:rPr>
          <w:sz w:val="21"/>
        </w:rPr>
      </w:pPr>
      <w:r>
        <w:rPr>
          <w:sz w:val="21"/>
        </w:rPr>
        <w:t>realizzare e mantenere efficiente, ai sensi del Codice della Strada, la segnaletica orizzontale e verticale relativamente agli stalli di sosta oggetto di concessione;</w:t>
      </w:r>
    </w:p>
    <w:p w14:paraId="53375572" w14:textId="77777777" w:rsidR="000951BC" w:rsidRDefault="00000000">
      <w:pPr>
        <w:pStyle w:val="Paragrafoelenco"/>
        <w:numPr>
          <w:ilvl w:val="0"/>
          <w:numId w:val="1"/>
        </w:numPr>
        <w:tabs>
          <w:tab w:val="left" w:pos="722"/>
        </w:tabs>
        <w:spacing w:before="122" w:line="355" w:lineRule="auto"/>
        <w:ind w:right="121"/>
        <w:rPr>
          <w:sz w:val="21"/>
        </w:rPr>
      </w:pPr>
      <w:r>
        <w:rPr>
          <w:sz w:val="21"/>
        </w:rPr>
        <w:t>consentire</w:t>
      </w:r>
      <w:r>
        <w:rPr>
          <w:spacing w:val="-5"/>
          <w:sz w:val="21"/>
        </w:rPr>
        <w:t xml:space="preserve"> </w:t>
      </w:r>
      <w:r>
        <w:rPr>
          <w:sz w:val="21"/>
        </w:rPr>
        <w:t>all'utente</w:t>
      </w:r>
      <w:r>
        <w:rPr>
          <w:spacing w:val="-5"/>
          <w:sz w:val="21"/>
        </w:rPr>
        <w:t xml:space="preserve"> </w:t>
      </w:r>
      <w:r>
        <w:rPr>
          <w:sz w:val="21"/>
        </w:rPr>
        <w:t>il</w:t>
      </w:r>
      <w:r>
        <w:rPr>
          <w:spacing w:val="-4"/>
          <w:sz w:val="21"/>
        </w:rPr>
        <w:t xml:space="preserve"> </w:t>
      </w:r>
      <w:r>
        <w:rPr>
          <w:sz w:val="21"/>
        </w:rPr>
        <w:t>controllo</w:t>
      </w:r>
      <w:r>
        <w:rPr>
          <w:spacing w:val="-5"/>
          <w:sz w:val="21"/>
        </w:rPr>
        <w:t xml:space="preserve"> </w:t>
      </w:r>
      <w:r>
        <w:rPr>
          <w:sz w:val="21"/>
        </w:rPr>
        <w:t>remoto</w:t>
      </w:r>
      <w:r>
        <w:rPr>
          <w:spacing w:val="-5"/>
          <w:sz w:val="21"/>
        </w:rPr>
        <w:t xml:space="preserve"> </w:t>
      </w:r>
      <w:r>
        <w:rPr>
          <w:sz w:val="21"/>
        </w:rPr>
        <w:t>del</w:t>
      </w:r>
      <w:r>
        <w:rPr>
          <w:spacing w:val="-4"/>
          <w:sz w:val="21"/>
        </w:rPr>
        <w:t xml:space="preserve"> </w:t>
      </w:r>
      <w:r>
        <w:rPr>
          <w:sz w:val="21"/>
        </w:rPr>
        <w:t>processo</w:t>
      </w:r>
      <w:r>
        <w:rPr>
          <w:spacing w:val="-7"/>
          <w:sz w:val="21"/>
        </w:rPr>
        <w:t xml:space="preserve"> </w:t>
      </w:r>
      <w:r>
        <w:rPr>
          <w:sz w:val="21"/>
        </w:rPr>
        <w:t>di</w:t>
      </w:r>
      <w:r>
        <w:rPr>
          <w:spacing w:val="-4"/>
          <w:sz w:val="21"/>
        </w:rPr>
        <w:t xml:space="preserve"> </w:t>
      </w:r>
      <w:r>
        <w:rPr>
          <w:sz w:val="21"/>
        </w:rPr>
        <w:t>ricarica;</w:t>
      </w:r>
      <w:r>
        <w:rPr>
          <w:spacing w:val="-2"/>
          <w:sz w:val="21"/>
        </w:rPr>
        <w:t xml:space="preserve"> </w:t>
      </w:r>
      <w:r>
        <w:rPr>
          <w:sz w:val="21"/>
        </w:rPr>
        <w:t>consentire</w:t>
      </w:r>
      <w:r>
        <w:rPr>
          <w:spacing w:val="-5"/>
          <w:sz w:val="21"/>
        </w:rPr>
        <w:t xml:space="preserve"> </w:t>
      </w:r>
      <w:r>
        <w:rPr>
          <w:sz w:val="21"/>
        </w:rPr>
        <w:t>al</w:t>
      </w:r>
      <w:r>
        <w:rPr>
          <w:spacing w:val="-4"/>
          <w:sz w:val="21"/>
        </w:rPr>
        <w:t xml:space="preserve"> </w:t>
      </w:r>
      <w:r>
        <w:rPr>
          <w:sz w:val="21"/>
        </w:rPr>
        <w:t>Comune</w:t>
      </w:r>
      <w:r>
        <w:rPr>
          <w:spacing w:val="-4"/>
          <w:sz w:val="21"/>
        </w:rPr>
        <w:t xml:space="preserve"> </w:t>
      </w:r>
      <w:r>
        <w:rPr>
          <w:sz w:val="21"/>
        </w:rPr>
        <w:t>l’accesso</w:t>
      </w:r>
      <w:r>
        <w:rPr>
          <w:spacing w:val="-5"/>
          <w:sz w:val="21"/>
        </w:rPr>
        <w:t xml:space="preserve"> </w:t>
      </w:r>
      <w:r>
        <w:rPr>
          <w:sz w:val="21"/>
        </w:rPr>
        <w:t>al portale “XXXXX” messo a disposizione dal concessionario, attraverso il quale visualizzare i dati storici e in tempo reale relativi all'operatività delle stazioni e al loro utilizzo;</w:t>
      </w:r>
    </w:p>
    <w:p w14:paraId="0CD5D799" w14:textId="77777777" w:rsidR="000951BC" w:rsidRDefault="00000000">
      <w:pPr>
        <w:pStyle w:val="Paragrafoelenco"/>
        <w:numPr>
          <w:ilvl w:val="0"/>
          <w:numId w:val="1"/>
        </w:numPr>
        <w:tabs>
          <w:tab w:val="left" w:pos="722"/>
        </w:tabs>
        <w:spacing w:line="352" w:lineRule="auto"/>
        <w:ind w:right="123"/>
        <w:rPr>
          <w:sz w:val="21"/>
        </w:rPr>
      </w:pPr>
      <w:r>
        <w:rPr>
          <w:sz w:val="21"/>
        </w:rPr>
        <w:t>fornitura,</w:t>
      </w:r>
      <w:r>
        <w:rPr>
          <w:spacing w:val="-6"/>
          <w:sz w:val="21"/>
        </w:rPr>
        <w:t xml:space="preserve"> </w:t>
      </w:r>
      <w:r>
        <w:rPr>
          <w:sz w:val="21"/>
        </w:rPr>
        <w:t>a</w:t>
      </w:r>
      <w:r>
        <w:rPr>
          <w:spacing w:val="-5"/>
          <w:sz w:val="21"/>
        </w:rPr>
        <w:t xml:space="preserve"> </w:t>
      </w:r>
      <w:r>
        <w:rPr>
          <w:sz w:val="21"/>
        </w:rPr>
        <w:t>richiesta,</w:t>
      </w:r>
      <w:r>
        <w:rPr>
          <w:spacing w:val="-6"/>
          <w:sz w:val="21"/>
        </w:rPr>
        <w:t xml:space="preserve"> </w:t>
      </w:r>
      <w:r>
        <w:rPr>
          <w:sz w:val="21"/>
        </w:rPr>
        <w:t>di</w:t>
      </w:r>
      <w:r>
        <w:rPr>
          <w:spacing w:val="-4"/>
          <w:sz w:val="21"/>
        </w:rPr>
        <w:t xml:space="preserve"> </w:t>
      </w:r>
      <w:r>
        <w:rPr>
          <w:sz w:val="21"/>
        </w:rPr>
        <w:t>assistenza</w:t>
      </w:r>
      <w:r>
        <w:rPr>
          <w:spacing w:val="-5"/>
          <w:sz w:val="21"/>
        </w:rPr>
        <w:t xml:space="preserve"> </w:t>
      </w:r>
      <w:r>
        <w:rPr>
          <w:sz w:val="21"/>
        </w:rPr>
        <w:t>e</w:t>
      </w:r>
      <w:r>
        <w:rPr>
          <w:spacing w:val="-5"/>
          <w:sz w:val="21"/>
        </w:rPr>
        <w:t xml:space="preserve"> </w:t>
      </w:r>
      <w:r>
        <w:rPr>
          <w:sz w:val="21"/>
        </w:rPr>
        <w:t>consulenza</w:t>
      </w:r>
      <w:r>
        <w:rPr>
          <w:spacing w:val="-7"/>
          <w:sz w:val="21"/>
        </w:rPr>
        <w:t xml:space="preserve"> </w:t>
      </w:r>
      <w:r>
        <w:rPr>
          <w:sz w:val="21"/>
        </w:rPr>
        <w:t>al</w:t>
      </w:r>
      <w:r>
        <w:rPr>
          <w:spacing w:val="-6"/>
          <w:sz w:val="21"/>
        </w:rPr>
        <w:t xml:space="preserve"> </w:t>
      </w:r>
      <w:r>
        <w:rPr>
          <w:sz w:val="21"/>
        </w:rPr>
        <w:t>personale</w:t>
      </w:r>
      <w:r>
        <w:rPr>
          <w:spacing w:val="-7"/>
          <w:sz w:val="21"/>
        </w:rPr>
        <w:t xml:space="preserve"> </w:t>
      </w:r>
      <w:r>
        <w:rPr>
          <w:sz w:val="21"/>
        </w:rPr>
        <w:t>del</w:t>
      </w:r>
      <w:r>
        <w:rPr>
          <w:spacing w:val="-6"/>
          <w:sz w:val="21"/>
        </w:rPr>
        <w:t xml:space="preserve"> </w:t>
      </w:r>
      <w:r>
        <w:rPr>
          <w:sz w:val="21"/>
        </w:rPr>
        <w:t>Comune</w:t>
      </w:r>
      <w:r>
        <w:rPr>
          <w:spacing w:val="-5"/>
          <w:sz w:val="21"/>
        </w:rPr>
        <w:t xml:space="preserve"> </w:t>
      </w:r>
      <w:r>
        <w:rPr>
          <w:sz w:val="21"/>
        </w:rPr>
        <w:t>di</w:t>
      </w:r>
      <w:r>
        <w:rPr>
          <w:spacing w:val="-6"/>
          <w:sz w:val="21"/>
        </w:rPr>
        <w:t xml:space="preserve"> </w:t>
      </w:r>
      <w:r>
        <w:rPr>
          <w:sz w:val="21"/>
        </w:rPr>
        <w:t>Colle</w:t>
      </w:r>
      <w:r>
        <w:rPr>
          <w:spacing w:val="-5"/>
          <w:sz w:val="21"/>
        </w:rPr>
        <w:t xml:space="preserve"> </w:t>
      </w:r>
      <w:r>
        <w:rPr>
          <w:sz w:val="21"/>
        </w:rPr>
        <w:t>di</w:t>
      </w:r>
      <w:r>
        <w:rPr>
          <w:spacing w:val="-4"/>
          <w:sz w:val="21"/>
        </w:rPr>
        <w:t xml:space="preserve"> </w:t>
      </w:r>
      <w:r>
        <w:rPr>
          <w:sz w:val="21"/>
        </w:rPr>
        <w:t>Val</w:t>
      </w:r>
      <w:r>
        <w:rPr>
          <w:spacing w:val="-4"/>
          <w:sz w:val="21"/>
        </w:rPr>
        <w:t xml:space="preserve"> </w:t>
      </w:r>
      <w:r>
        <w:rPr>
          <w:sz w:val="21"/>
        </w:rPr>
        <w:t>d’Elsa</w:t>
      </w:r>
      <w:r>
        <w:rPr>
          <w:spacing w:val="-5"/>
          <w:sz w:val="21"/>
        </w:rPr>
        <w:t xml:space="preserve"> </w:t>
      </w:r>
      <w:r>
        <w:rPr>
          <w:sz w:val="21"/>
        </w:rPr>
        <w:t>su ogni questione inerente la gestione e il funzionamento delle infrastrutture;</w:t>
      </w:r>
    </w:p>
    <w:p w14:paraId="02BCD29E" w14:textId="77777777" w:rsidR="000951BC" w:rsidRDefault="00000000">
      <w:pPr>
        <w:pStyle w:val="Paragrafoelenco"/>
        <w:numPr>
          <w:ilvl w:val="0"/>
          <w:numId w:val="1"/>
        </w:numPr>
        <w:tabs>
          <w:tab w:val="left" w:pos="722"/>
        </w:tabs>
        <w:spacing w:before="122" w:line="355" w:lineRule="auto"/>
        <w:ind w:right="124"/>
        <w:rPr>
          <w:sz w:val="21"/>
        </w:rPr>
      </w:pPr>
      <w:r>
        <w:rPr>
          <w:sz w:val="21"/>
        </w:rPr>
        <w:t>sostenere tutte le spese di realizzazione, gestione e manutenzione senza alcun corrispettivo da parte del Comune;</w:t>
      </w:r>
    </w:p>
    <w:p w14:paraId="20E89632" w14:textId="77777777" w:rsidR="000951BC" w:rsidRDefault="00000000">
      <w:pPr>
        <w:pStyle w:val="Paragrafoelenco"/>
        <w:numPr>
          <w:ilvl w:val="0"/>
          <w:numId w:val="1"/>
        </w:numPr>
        <w:tabs>
          <w:tab w:val="left" w:pos="722"/>
        </w:tabs>
        <w:ind w:hanging="307"/>
        <w:rPr>
          <w:sz w:val="21"/>
        </w:rPr>
      </w:pPr>
      <w:r>
        <w:rPr>
          <w:sz w:val="21"/>
        </w:rPr>
        <w:t>il</w:t>
      </w:r>
      <w:r>
        <w:rPr>
          <w:spacing w:val="-7"/>
          <w:sz w:val="21"/>
        </w:rPr>
        <w:t xml:space="preserve"> </w:t>
      </w:r>
      <w:r>
        <w:rPr>
          <w:sz w:val="21"/>
        </w:rPr>
        <w:t>rischio</w:t>
      </w:r>
      <w:r>
        <w:rPr>
          <w:spacing w:val="-5"/>
          <w:sz w:val="21"/>
        </w:rPr>
        <w:t xml:space="preserve"> </w:t>
      </w:r>
      <w:r>
        <w:rPr>
          <w:sz w:val="21"/>
        </w:rPr>
        <w:t>d'impresa,</w:t>
      </w:r>
      <w:r>
        <w:rPr>
          <w:spacing w:val="-7"/>
          <w:sz w:val="21"/>
        </w:rPr>
        <w:t xml:space="preserve"> </w:t>
      </w:r>
      <w:r>
        <w:rPr>
          <w:sz w:val="21"/>
        </w:rPr>
        <w:t>resta</w:t>
      </w:r>
      <w:r>
        <w:rPr>
          <w:spacing w:val="-5"/>
          <w:sz w:val="21"/>
        </w:rPr>
        <w:t xml:space="preserve"> </w:t>
      </w:r>
      <w:r>
        <w:rPr>
          <w:sz w:val="21"/>
        </w:rPr>
        <w:t>interamente</w:t>
      </w:r>
      <w:r>
        <w:rPr>
          <w:spacing w:val="-5"/>
          <w:sz w:val="21"/>
        </w:rPr>
        <w:t xml:space="preserve"> </w:t>
      </w:r>
      <w:r>
        <w:rPr>
          <w:sz w:val="21"/>
        </w:rPr>
        <w:t>a</w:t>
      </w:r>
      <w:r>
        <w:rPr>
          <w:spacing w:val="-6"/>
          <w:sz w:val="21"/>
        </w:rPr>
        <w:t xml:space="preserve"> </w:t>
      </w:r>
      <w:r>
        <w:rPr>
          <w:sz w:val="21"/>
        </w:rPr>
        <w:t>carico</w:t>
      </w:r>
      <w:r>
        <w:rPr>
          <w:spacing w:val="-5"/>
          <w:sz w:val="21"/>
        </w:rPr>
        <w:t xml:space="preserve"> </w:t>
      </w:r>
      <w:r>
        <w:rPr>
          <w:sz w:val="21"/>
        </w:rPr>
        <w:t>del</w:t>
      </w:r>
      <w:r>
        <w:rPr>
          <w:spacing w:val="-4"/>
          <w:sz w:val="21"/>
        </w:rPr>
        <w:t xml:space="preserve"> </w:t>
      </w:r>
      <w:r>
        <w:rPr>
          <w:spacing w:val="-2"/>
          <w:sz w:val="21"/>
        </w:rPr>
        <w:t>concessionario;</w:t>
      </w:r>
    </w:p>
    <w:p w14:paraId="15D6C8BF" w14:textId="77777777" w:rsidR="000951BC" w:rsidRDefault="00000000">
      <w:pPr>
        <w:pStyle w:val="Paragrafoelenco"/>
        <w:numPr>
          <w:ilvl w:val="0"/>
          <w:numId w:val="1"/>
        </w:numPr>
        <w:tabs>
          <w:tab w:val="left" w:pos="722"/>
        </w:tabs>
        <w:spacing w:before="235" w:line="355" w:lineRule="auto"/>
        <w:ind w:right="125"/>
        <w:rPr>
          <w:sz w:val="21"/>
        </w:rPr>
      </w:pPr>
      <w:r>
        <w:rPr>
          <w:sz w:val="21"/>
        </w:rPr>
        <w:t>il concessionario potrà gestire le infrastrutture senza pregiudicare il diritto di altri operatori economici concorrenti di fornire analogo servizio all'utenza, anche in futuro;</w:t>
      </w:r>
    </w:p>
    <w:p w14:paraId="6BE003ED" w14:textId="77777777" w:rsidR="000951BC" w:rsidRDefault="00000000">
      <w:pPr>
        <w:pStyle w:val="Paragrafoelenco"/>
        <w:numPr>
          <w:ilvl w:val="0"/>
          <w:numId w:val="1"/>
        </w:numPr>
        <w:tabs>
          <w:tab w:val="left" w:pos="722"/>
        </w:tabs>
        <w:spacing w:before="117"/>
        <w:ind w:hanging="307"/>
        <w:rPr>
          <w:sz w:val="21"/>
        </w:rPr>
      </w:pPr>
      <w:r>
        <w:rPr>
          <w:sz w:val="21"/>
        </w:rPr>
        <w:t>E’</w:t>
      </w:r>
      <w:r>
        <w:rPr>
          <w:spacing w:val="-7"/>
          <w:sz w:val="21"/>
        </w:rPr>
        <w:t xml:space="preserve"> </w:t>
      </w:r>
      <w:r>
        <w:rPr>
          <w:sz w:val="21"/>
        </w:rPr>
        <w:t>fatto</w:t>
      </w:r>
      <w:r>
        <w:rPr>
          <w:spacing w:val="-5"/>
          <w:sz w:val="21"/>
        </w:rPr>
        <w:t xml:space="preserve"> </w:t>
      </w:r>
      <w:r>
        <w:rPr>
          <w:sz w:val="21"/>
        </w:rPr>
        <w:t>divieto</w:t>
      </w:r>
      <w:r>
        <w:rPr>
          <w:spacing w:val="-5"/>
          <w:sz w:val="21"/>
        </w:rPr>
        <w:t xml:space="preserve"> </w:t>
      </w:r>
      <w:r>
        <w:rPr>
          <w:sz w:val="21"/>
        </w:rPr>
        <w:t>di</w:t>
      </w:r>
      <w:r>
        <w:rPr>
          <w:spacing w:val="-4"/>
          <w:sz w:val="21"/>
        </w:rPr>
        <w:t xml:space="preserve"> </w:t>
      </w:r>
      <w:r>
        <w:rPr>
          <w:sz w:val="21"/>
        </w:rPr>
        <w:t>cedere</w:t>
      </w:r>
      <w:r>
        <w:rPr>
          <w:spacing w:val="-5"/>
          <w:sz w:val="21"/>
        </w:rPr>
        <w:t xml:space="preserve"> </w:t>
      </w:r>
      <w:r>
        <w:rPr>
          <w:sz w:val="21"/>
        </w:rPr>
        <w:t>il</w:t>
      </w:r>
      <w:r>
        <w:rPr>
          <w:spacing w:val="-7"/>
          <w:sz w:val="21"/>
        </w:rPr>
        <w:t xml:space="preserve"> </w:t>
      </w:r>
      <w:r>
        <w:rPr>
          <w:sz w:val="21"/>
        </w:rPr>
        <w:t>servizio.</w:t>
      </w:r>
      <w:r>
        <w:rPr>
          <w:spacing w:val="-6"/>
          <w:sz w:val="21"/>
        </w:rPr>
        <w:t xml:space="preserve"> </w:t>
      </w:r>
      <w:r>
        <w:rPr>
          <w:sz w:val="21"/>
        </w:rPr>
        <w:t>Sono</w:t>
      </w:r>
      <w:r>
        <w:rPr>
          <w:spacing w:val="-5"/>
          <w:sz w:val="21"/>
        </w:rPr>
        <w:t xml:space="preserve"> </w:t>
      </w:r>
      <w:r>
        <w:rPr>
          <w:sz w:val="21"/>
        </w:rPr>
        <w:t>fatte</w:t>
      </w:r>
      <w:r>
        <w:rPr>
          <w:spacing w:val="-5"/>
          <w:sz w:val="21"/>
        </w:rPr>
        <w:t xml:space="preserve"> </w:t>
      </w:r>
      <w:r>
        <w:rPr>
          <w:sz w:val="21"/>
        </w:rPr>
        <w:t>salve</w:t>
      </w:r>
      <w:r>
        <w:rPr>
          <w:spacing w:val="-5"/>
          <w:sz w:val="21"/>
        </w:rPr>
        <w:t xml:space="preserve"> </w:t>
      </w:r>
      <w:r>
        <w:rPr>
          <w:sz w:val="21"/>
        </w:rPr>
        <w:t>le</w:t>
      </w:r>
      <w:r>
        <w:rPr>
          <w:spacing w:val="-5"/>
          <w:sz w:val="21"/>
        </w:rPr>
        <w:t xml:space="preserve"> </w:t>
      </w:r>
      <w:r>
        <w:rPr>
          <w:sz w:val="21"/>
        </w:rPr>
        <w:t>ipotesi</w:t>
      </w:r>
      <w:r>
        <w:rPr>
          <w:spacing w:val="-4"/>
          <w:sz w:val="21"/>
        </w:rPr>
        <w:t xml:space="preserve"> </w:t>
      </w:r>
      <w:r>
        <w:rPr>
          <w:sz w:val="21"/>
        </w:rPr>
        <w:t>di</w:t>
      </w:r>
      <w:r>
        <w:rPr>
          <w:spacing w:val="-4"/>
          <w:sz w:val="21"/>
        </w:rPr>
        <w:t xml:space="preserve"> </w:t>
      </w:r>
      <w:r>
        <w:rPr>
          <w:sz w:val="21"/>
        </w:rPr>
        <w:t>cui</w:t>
      </w:r>
      <w:r>
        <w:rPr>
          <w:spacing w:val="-5"/>
          <w:sz w:val="21"/>
        </w:rPr>
        <w:t xml:space="preserve"> </w:t>
      </w:r>
      <w:r>
        <w:rPr>
          <w:sz w:val="21"/>
        </w:rPr>
        <w:t>all’articolo</w:t>
      </w:r>
      <w:r>
        <w:rPr>
          <w:spacing w:val="-7"/>
          <w:sz w:val="21"/>
        </w:rPr>
        <w:t xml:space="preserve"> </w:t>
      </w:r>
      <w:r>
        <w:rPr>
          <w:spacing w:val="-5"/>
          <w:sz w:val="21"/>
        </w:rPr>
        <w:t>13;</w:t>
      </w:r>
    </w:p>
    <w:p w14:paraId="0C039250" w14:textId="77777777" w:rsidR="000951BC" w:rsidRDefault="000951BC">
      <w:pPr>
        <w:pStyle w:val="Paragrafoelenco"/>
        <w:rPr>
          <w:sz w:val="21"/>
        </w:rPr>
        <w:sectPr w:rsidR="000951BC">
          <w:pgSz w:w="11900" w:h="16850"/>
          <w:pgMar w:top="1180" w:right="850" w:bottom="280" w:left="1133" w:header="720" w:footer="720" w:gutter="0"/>
          <w:cols w:space="720"/>
        </w:sectPr>
      </w:pPr>
    </w:p>
    <w:p w14:paraId="0010BA3E" w14:textId="77777777" w:rsidR="000951BC" w:rsidRDefault="00000000">
      <w:pPr>
        <w:pStyle w:val="Paragrafoelenco"/>
        <w:numPr>
          <w:ilvl w:val="0"/>
          <w:numId w:val="1"/>
        </w:numPr>
        <w:tabs>
          <w:tab w:val="left" w:pos="722"/>
        </w:tabs>
        <w:spacing w:before="82" w:line="355" w:lineRule="auto"/>
        <w:ind w:right="119"/>
        <w:rPr>
          <w:sz w:val="21"/>
        </w:rPr>
      </w:pPr>
      <w:r>
        <w:rPr>
          <w:sz w:val="21"/>
        </w:rPr>
        <w:lastRenderedPageBreak/>
        <w:t>In</w:t>
      </w:r>
      <w:r>
        <w:rPr>
          <w:spacing w:val="-3"/>
          <w:sz w:val="21"/>
        </w:rPr>
        <w:t xml:space="preserve"> </w:t>
      </w:r>
      <w:r>
        <w:rPr>
          <w:sz w:val="21"/>
        </w:rPr>
        <w:t>caso</w:t>
      </w:r>
      <w:r>
        <w:rPr>
          <w:spacing w:val="-5"/>
          <w:sz w:val="21"/>
        </w:rPr>
        <w:t xml:space="preserve"> </w:t>
      </w:r>
      <w:r>
        <w:rPr>
          <w:sz w:val="21"/>
        </w:rPr>
        <w:t>di</w:t>
      </w:r>
      <w:r>
        <w:rPr>
          <w:spacing w:val="-5"/>
          <w:sz w:val="21"/>
        </w:rPr>
        <w:t xml:space="preserve"> </w:t>
      </w:r>
      <w:r>
        <w:rPr>
          <w:sz w:val="21"/>
        </w:rPr>
        <w:t>guasto</w:t>
      </w:r>
      <w:r>
        <w:rPr>
          <w:spacing w:val="-3"/>
          <w:sz w:val="21"/>
        </w:rPr>
        <w:t xml:space="preserve"> </w:t>
      </w:r>
      <w:r>
        <w:rPr>
          <w:sz w:val="21"/>
        </w:rPr>
        <w:t>o</w:t>
      </w:r>
      <w:r>
        <w:rPr>
          <w:spacing w:val="-6"/>
          <w:sz w:val="21"/>
        </w:rPr>
        <w:t xml:space="preserve"> </w:t>
      </w:r>
      <w:r>
        <w:rPr>
          <w:sz w:val="21"/>
        </w:rPr>
        <w:t>malfunzionamento</w:t>
      </w:r>
      <w:r>
        <w:rPr>
          <w:spacing w:val="-3"/>
          <w:sz w:val="21"/>
        </w:rPr>
        <w:t xml:space="preserve"> </w:t>
      </w:r>
      <w:r>
        <w:rPr>
          <w:sz w:val="21"/>
        </w:rPr>
        <w:t>delle</w:t>
      </w:r>
      <w:r>
        <w:rPr>
          <w:spacing w:val="-3"/>
          <w:sz w:val="21"/>
        </w:rPr>
        <w:t xml:space="preserve"> </w:t>
      </w:r>
      <w:r>
        <w:rPr>
          <w:sz w:val="21"/>
        </w:rPr>
        <w:t>infrastrutture</w:t>
      </w:r>
      <w:r>
        <w:rPr>
          <w:spacing w:val="-4"/>
          <w:sz w:val="21"/>
        </w:rPr>
        <w:t xml:space="preserve"> </w:t>
      </w:r>
      <w:r>
        <w:rPr>
          <w:sz w:val="21"/>
        </w:rPr>
        <w:t>di</w:t>
      </w:r>
      <w:r>
        <w:rPr>
          <w:spacing w:val="-2"/>
          <w:sz w:val="21"/>
        </w:rPr>
        <w:t xml:space="preserve"> </w:t>
      </w:r>
      <w:r>
        <w:rPr>
          <w:sz w:val="21"/>
        </w:rPr>
        <w:t>ricarica,</w:t>
      </w:r>
      <w:r>
        <w:rPr>
          <w:spacing w:val="-4"/>
          <w:sz w:val="21"/>
        </w:rPr>
        <w:t xml:space="preserve"> </w:t>
      </w:r>
      <w:r>
        <w:rPr>
          <w:sz w:val="21"/>
        </w:rPr>
        <w:t>il</w:t>
      </w:r>
      <w:r>
        <w:rPr>
          <w:spacing w:val="-5"/>
          <w:sz w:val="21"/>
        </w:rPr>
        <w:t xml:space="preserve"> </w:t>
      </w:r>
      <w:r>
        <w:rPr>
          <w:sz w:val="21"/>
        </w:rPr>
        <w:t>Concessionario</w:t>
      </w:r>
      <w:r>
        <w:rPr>
          <w:spacing w:val="-3"/>
          <w:sz w:val="21"/>
        </w:rPr>
        <w:t xml:space="preserve"> </w:t>
      </w:r>
      <w:r>
        <w:rPr>
          <w:sz w:val="21"/>
        </w:rPr>
        <w:t>si</w:t>
      </w:r>
      <w:r>
        <w:rPr>
          <w:spacing w:val="-4"/>
          <w:sz w:val="21"/>
        </w:rPr>
        <w:t xml:space="preserve"> </w:t>
      </w:r>
      <w:r>
        <w:rPr>
          <w:sz w:val="21"/>
        </w:rPr>
        <w:t>impegna, compatibilmente con la natura dell'intervento richiesto e con la disponibilità delle componenti necessarie, a ripristinarne la piena funzionalità entro 15 (quindici) giorni dalla segnalazione del guasto. Qualora il ripristino non sia stato effettuato entro 30 (trenta) giorni dalla segnalazione, il Comune potrà invitare formalmente il Concessionario a provvedere, assegnando un congruo termine per l'adempimento, salvo che il ritardo sia adeguatamente giustificato da cause non imputabili al Concessionario. Decorso inutilmente anche tale termine, e in presenza di un persistente</w:t>
      </w:r>
      <w:r>
        <w:rPr>
          <w:spacing w:val="-8"/>
          <w:sz w:val="21"/>
        </w:rPr>
        <w:t xml:space="preserve"> </w:t>
      </w:r>
      <w:r>
        <w:rPr>
          <w:sz w:val="21"/>
        </w:rPr>
        <w:t>inadempimento</w:t>
      </w:r>
      <w:r>
        <w:rPr>
          <w:spacing w:val="-8"/>
          <w:sz w:val="21"/>
        </w:rPr>
        <w:t xml:space="preserve"> </w:t>
      </w:r>
      <w:r>
        <w:rPr>
          <w:sz w:val="21"/>
        </w:rPr>
        <w:t>imputabile</w:t>
      </w:r>
      <w:r>
        <w:rPr>
          <w:spacing w:val="-8"/>
          <w:sz w:val="21"/>
        </w:rPr>
        <w:t xml:space="preserve"> </w:t>
      </w:r>
      <w:r>
        <w:rPr>
          <w:sz w:val="21"/>
        </w:rPr>
        <w:t>al</w:t>
      </w:r>
      <w:r>
        <w:rPr>
          <w:spacing w:val="-7"/>
          <w:sz w:val="21"/>
        </w:rPr>
        <w:t xml:space="preserve"> </w:t>
      </w:r>
      <w:r>
        <w:rPr>
          <w:sz w:val="21"/>
        </w:rPr>
        <w:t>Concessionario</w:t>
      </w:r>
      <w:r>
        <w:rPr>
          <w:spacing w:val="-8"/>
          <w:sz w:val="21"/>
        </w:rPr>
        <w:t xml:space="preserve"> </w:t>
      </w:r>
      <w:r>
        <w:rPr>
          <w:sz w:val="21"/>
        </w:rPr>
        <w:t>che</w:t>
      </w:r>
      <w:r>
        <w:rPr>
          <w:spacing w:val="-8"/>
          <w:sz w:val="21"/>
        </w:rPr>
        <w:t xml:space="preserve"> </w:t>
      </w:r>
      <w:r>
        <w:rPr>
          <w:sz w:val="21"/>
        </w:rPr>
        <w:t>comprometta</w:t>
      </w:r>
      <w:r>
        <w:rPr>
          <w:spacing w:val="-8"/>
          <w:sz w:val="21"/>
        </w:rPr>
        <w:t xml:space="preserve"> </w:t>
      </w:r>
      <w:r>
        <w:rPr>
          <w:sz w:val="21"/>
        </w:rPr>
        <w:t>in</w:t>
      </w:r>
      <w:r>
        <w:rPr>
          <w:spacing w:val="-8"/>
          <w:sz w:val="21"/>
        </w:rPr>
        <w:t xml:space="preserve"> </w:t>
      </w:r>
      <w:r>
        <w:rPr>
          <w:sz w:val="21"/>
        </w:rPr>
        <w:t>modo</w:t>
      </w:r>
      <w:r>
        <w:rPr>
          <w:spacing w:val="-8"/>
          <w:sz w:val="21"/>
        </w:rPr>
        <w:t xml:space="preserve"> </w:t>
      </w:r>
      <w:r>
        <w:rPr>
          <w:sz w:val="21"/>
        </w:rPr>
        <w:t>significativo</w:t>
      </w:r>
      <w:r>
        <w:rPr>
          <w:spacing w:val="-10"/>
          <w:sz w:val="21"/>
        </w:rPr>
        <w:t xml:space="preserve"> </w:t>
      </w:r>
      <w:r>
        <w:rPr>
          <w:sz w:val="21"/>
        </w:rPr>
        <w:t>la funzionalità del servizio, il Comune potrà valutare l'adozione dei provvedimenti previsti dalla convenzione, ivi compresa, nei casi di particolare gravità, la revoca o la decadenza della concessione,</w:t>
      </w:r>
      <w:r>
        <w:rPr>
          <w:spacing w:val="-7"/>
          <w:sz w:val="21"/>
        </w:rPr>
        <w:t xml:space="preserve"> </w:t>
      </w:r>
      <w:r>
        <w:rPr>
          <w:sz w:val="21"/>
        </w:rPr>
        <w:t>previa</w:t>
      </w:r>
      <w:r>
        <w:rPr>
          <w:spacing w:val="-6"/>
          <w:sz w:val="21"/>
        </w:rPr>
        <w:t xml:space="preserve"> </w:t>
      </w:r>
      <w:r>
        <w:rPr>
          <w:sz w:val="21"/>
        </w:rPr>
        <w:t>contestazione</w:t>
      </w:r>
      <w:r>
        <w:rPr>
          <w:spacing w:val="-5"/>
          <w:sz w:val="21"/>
        </w:rPr>
        <w:t xml:space="preserve"> </w:t>
      </w:r>
      <w:r>
        <w:rPr>
          <w:sz w:val="21"/>
        </w:rPr>
        <w:t>degli</w:t>
      </w:r>
      <w:r>
        <w:rPr>
          <w:spacing w:val="-5"/>
          <w:sz w:val="21"/>
        </w:rPr>
        <w:t xml:space="preserve"> </w:t>
      </w:r>
      <w:r>
        <w:rPr>
          <w:sz w:val="21"/>
        </w:rPr>
        <w:t>addebiti</w:t>
      </w:r>
      <w:r>
        <w:rPr>
          <w:spacing w:val="-5"/>
          <w:sz w:val="21"/>
        </w:rPr>
        <w:t xml:space="preserve"> </w:t>
      </w:r>
      <w:r>
        <w:rPr>
          <w:sz w:val="21"/>
        </w:rPr>
        <w:t>e</w:t>
      </w:r>
      <w:r>
        <w:rPr>
          <w:spacing w:val="-6"/>
          <w:sz w:val="21"/>
        </w:rPr>
        <w:t xml:space="preserve"> </w:t>
      </w:r>
      <w:r>
        <w:rPr>
          <w:sz w:val="21"/>
        </w:rPr>
        <w:t>nel</w:t>
      </w:r>
      <w:r>
        <w:rPr>
          <w:spacing w:val="-5"/>
          <w:sz w:val="21"/>
        </w:rPr>
        <w:t xml:space="preserve"> </w:t>
      </w:r>
      <w:r>
        <w:rPr>
          <w:sz w:val="21"/>
        </w:rPr>
        <w:t>rispetto</w:t>
      </w:r>
      <w:r>
        <w:rPr>
          <w:spacing w:val="-6"/>
          <w:sz w:val="21"/>
        </w:rPr>
        <w:t xml:space="preserve"> </w:t>
      </w:r>
      <w:r>
        <w:rPr>
          <w:sz w:val="21"/>
        </w:rPr>
        <w:t>del</w:t>
      </w:r>
      <w:r>
        <w:rPr>
          <w:spacing w:val="-5"/>
          <w:sz w:val="21"/>
        </w:rPr>
        <w:t xml:space="preserve"> </w:t>
      </w:r>
      <w:r>
        <w:rPr>
          <w:sz w:val="21"/>
        </w:rPr>
        <w:t>principio</w:t>
      </w:r>
      <w:r>
        <w:rPr>
          <w:spacing w:val="-6"/>
          <w:sz w:val="21"/>
        </w:rPr>
        <w:t xml:space="preserve"> </w:t>
      </w:r>
      <w:r>
        <w:rPr>
          <w:sz w:val="21"/>
        </w:rPr>
        <w:t>del</w:t>
      </w:r>
      <w:r>
        <w:rPr>
          <w:spacing w:val="-7"/>
          <w:sz w:val="21"/>
        </w:rPr>
        <w:t xml:space="preserve"> </w:t>
      </w:r>
      <w:r>
        <w:rPr>
          <w:sz w:val="21"/>
        </w:rPr>
        <w:t>contraddittorio.</w:t>
      </w:r>
      <w:r>
        <w:rPr>
          <w:spacing w:val="-7"/>
          <w:sz w:val="21"/>
        </w:rPr>
        <w:t xml:space="preserve"> </w:t>
      </w:r>
      <w:r>
        <w:rPr>
          <w:sz w:val="21"/>
        </w:rPr>
        <w:t>Nel caso</w:t>
      </w:r>
      <w:r>
        <w:rPr>
          <w:spacing w:val="-3"/>
          <w:sz w:val="21"/>
        </w:rPr>
        <w:t xml:space="preserve"> </w:t>
      </w:r>
      <w:r>
        <w:rPr>
          <w:sz w:val="21"/>
        </w:rPr>
        <w:t>di decadenza</w:t>
      </w:r>
      <w:r>
        <w:rPr>
          <w:spacing w:val="-1"/>
          <w:sz w:val="21"/>
        </w:rPr>
        <w:t xml:space="preserve"> </w:t>
      </w:r>
      <w:r>
        <w:rPr>
          <w:sz w:val="21"/>
        </w:rPr>
        <w:t>dalla</w:t>
      </w:r>
      <w:r>
        <w:rPr>
          <w:spacing w:val="-1"/>
          <w:sz w:val="21"/>
        </w:rPr>
        <w:t xml:space="preserve"> </w:t>
      </w:r>
      <w:r>
        <w:rPr>
          <w:sz w:val="21"/>
        </w:rPr>
        <w:t>concessione</w:t>
      </w:r>
      <w:r>
        <w:rPr>
          <w:spacing w:val="-2"/>
          <w:sz w:val="21"/>
        </w:rPr>
        <w:t xml:space="preserve"> </w:t>
      </w:r>
      <w:r>
        <w:rPr>
          <w:sz w:val="21"/>
        </w:rPr>
        <w:t>si determina</w:t>
      </w:r>
      <w:r>
        <w:rPr>
          <w:spacing w:val="-3"/>
          <w:sz w:val="21"/>
        </w:rPr>
        <w:t xml:space="preserve"> </w:t>
      </w:r>
      <w:r>
        <w:rPr>
          <w:sz w:val="21"/>
        </w:rPr>
        <w:t>la</w:t>
      </w:r>
      <w:r>
        <w:rPr>
          <w:spacing w:val="-1"/>
          <w:sz w:val="21"/>
        </w:rPr>
        <w:t xml:space="preserve"> </w:t>
      </w:r>
      <w:r>
        <w:rPr>
          <w:sz w:val="21"/>
        </w:rPr>
        <w:t>rimozione</w:t>
      </w:r>
      <w:r>
        <w:rPr>
          <w:spacing w:val="-1"/>
          <w:sz w:val="21"/>
        </w:rPr>
        <w:t xml:space="preserve"> </w:t>
      </w:r>
      <w:r>
        <w:rPr>
          <w:sz w:val="21"/>
        </w:rPr>
        <w:t>della</w:t>
      </w:r>
      <w:r>
        <w:rPr>
          <w:spacing w:val="-3"/>
          <w:sz w:val="21"/>
        </w:rPr>
        <w:t xml:space="preserve"> </w:t>
      </w:r>
      <w:r>
        <w:rPr>
          <w:sz w:val="21"/>
        </w:rPr>
        <w:t>infrastruttura</w:t>
      </w:r>
      <w:r>
        <w:rPr>
          <w:spacing w:val="-2"/>
          <w:sz w:val="21"/>
        </w:rPr>
        <w:t xml:space="preserve"> </w:t>
      </w:r>
      <w:r>
        <w:rPr>
          <w:sz w:val="21"/>
        </w:rPr>
        <w:t>a</w:t>
      </w:r>
      <w:r>
        <w:rPr>
          <w:spacing w:val="-1"/>
          <w:sz w:val="21"/>
        </w:rPr>
        <w:t xml:space="preserve"> </w:t>
      </w:r>
      <w:r>
        <w:rPr>
          <w:sz w:val="21"/>
        </w:rPr>
        <w:t>cura</w:t>
      </w:r>
      <w:r>
        <w:rPr>
          <w:spacing w:val="-2"/>
          <w:sz w:val="21"/>
        </w:rPr>
        <w:t xml:space="preserve"> </w:t>
      </w:r>
      <w:r>
        <w:rPr>
          <w:sz w:val="21"/>
        </w:rPr>
        <w:t>e</w:t>
      </w:r>
      <w:r>
        <w:rPr>
          <w:spacing w:val="-3"/>
          <w:sz w:val="21"/>
        </w:rPr>
        <w:t xml:space="preserve"> </w:t>
      </w:r>
      <w:r>
        <w:rPr>
          <w:sz w:val="21"/>
        </w:rPr>
        <w:t>spese del concessionario;</w:t>
      </w:r>
    </w:p>
    <w:p w14:paraId="1CC59253" w14:textId="77777777" w:rsidR="000951BC" w:rsidRDefault="00000000">
      <w:pPr>
        <w:pStyle w:val="Paragrafoelenco"/>
        <w:numPr>
          <w:ilvl w:val="0"/>
          <w:numId w:val="1"/>
        </w:numPr>
        <w:tabs>
          <w:tab w:val="left" w:pos="722"/>
          <w:tab w:val="left" w:pos="1011"/>
        </w:tabs>
        <w:spacing w:before="117" w:line="352" w:lineRule="auto"/>
        <w:ind w:right="121"/>
        <w:rPr>
          <w:sz w:val="21"/>
        </w:rPr>
      </w:pPr>
      <w:r>
        <w:rPr>
          <w:sz w:val="21"/>
        </w:rPr>
        <w:tab/>
        <w:t>rimuovere le stazioni di ricarica e ripristinare lo stato dei luoghi nel caso in cui riceva richiesta scritta</w:t>
      </w:r>
      <w:r>
        <w:rPr>
          <w:spacing w:val="-8"/>
          <w:sz w:val="21"/>
        </w:rPr>
        <w:t xml:space="preserve"> </w:t>
      </w:r>
      <w:r>
        <w:rPr>
          <w:sz w:val="21"/>
        </w:rPr>
        <w:t>dal</w:t>
      </w:r>
      <w:r>
        <w:rPr>
          <w:spacing w:val="-10"/>
          <w:sz w:val="21"/>
        </w:rPr>
        <w:t xml:space="preserve"> </w:t>
      </w:r>
      <w:r>
        <w:rPr>
          <w:sz w:val="21"/>
        </w:rPr>
        <w:t>Comune</w:t>
      </w:r>
      <w:r>
        <w:rPr>
          <w:spacing w:val="-10"/>
          <w:sz w:val="21"/>
        </w:rPr>
        <w:t xml:space="preserve"> </w:t>
      </w:r>
      <w:r>
        <w:rPr>
          <w:sz w:val="21"/>
        </w:rPr>
        <w:t>laddove</w:t>
      </w:r>
      <w:r>
        <w:rPr>
          <w:spacing w:val="-8"/>
          <w:sz w:val="21"/>
        </w:rPr>
        <w:t xml:space="preserve"> </w:t>
      </w:r>
      <w:r>
        <w:rPr>
          <w:sz w:val="21"/>
        </w:rPr>
        <w:t>siano</w:t>
      </w:r>
      <w:r>
        <w:rPr>
          <w:spacing w:val="-8"/>
          <w:sz w:val="21"/>
        </w:rPr>
        <w:t xml:space="preserve"> </w:t>
      </w:r>
      <w:r>
        <w:rPr>
          <w:sz w:val="21"/>
        </w:rPr>
        <w:t>subentrate</w:t>
      </w:r>
      <w:r>
        <w:rPr>
          <w:spacing w:val="-8"/>
          <w:sz w:val="21"/>
        </w:rPr>
        <w:t xml:space="preserve"> </w:t>
      </w:r>
      <w:r>
        <w:rPr>
          <w:sz w:val="21"/>
        </w:rPr>
        <w:t>circostanze</w:t>
      </w:r>
      <w:r>
        <w:rPr>
          <w:spacing w:val="-10"/>
          <w:sz w:val="21"/>
        </w:rPr>
        <w:t xml:space="preserve"> </w:t>
      </w:r>
      <w:r>
        <w:rPr>
          <w:sz w:val="21"/>
        </w:rPr>
        <w:t>di</w:t>
      </w:r>
      <w:r>
        <w:rPr>
          <w:spacing w:val="-7"/>
          <w:sz w:val="21"/>
        </w:rPr>
        <w:t xml:space="preserve"> </w:t>
      </w:r>
      <w:r>
        <w:rPr>
          <w:sz w:val="21"/>
        </w:rPr>
        <w:t>fatto</w:t>
      </w:r>
      <w:r>
        <w:rPr>
          <w:spacing w:val="-8"/>
          <w:sz w:val="21"/>
        </w:rPr>
        <w:t xml:space="preserve"> </w:t>
      </w:r>
      <w:r>
        <w:rPr>
          <w:sz w:val="21"/>
        </w:rPr>
        <w:t>nuove</w:t>
      </w:r>
      <w:r>
        <w:rPr>
          <w:spacing w:val="-10"/>
          <w:sz w:val="21"/>
        </w:rPr>
        <w:t xml:space="preserve"> </w:t>
      </w:r>
      <w:r>
        <w:rPr>
          <w:sz w:val="21"/>
        </w:rPr>
        <w:t>e</w:t>
      </w:r>
      <w:r>
        <w:rPr>
          <w:spacing w:val="-8"/>
          <w:sz w:val="21"/>
        </w:rPr>
        <w:t xml:space="preserve"> </w:t>
      </w:r>
      <w:r>
        <w:rPr>
          <w:sz w:val="21"/>
        </w:rPr>
        <w:t>imprevedibili,</w:t>
      </w:r>
      <w:r>
        <w:rPr>
          <w:spacing w:val="-9"/>
          <w:sz w:val="21"/>
        </w:rPr>
        <w:t xml:space="preserve"> </w:t>
      </w:r>
      <w:r>
        <w:rPr>
          <w:sz w:val="21"/>
        </w:rPr>
        <w:t>imposte</w:t>
      </w:r>
      <w:r>
        <w:rPr>
          <w:spacing w:val="-8"/>
          <w:sz w:val="21"/>
        </w:rPr>
        <w:t xml:space="preserve"> </w:t>
      </w:r>
      <w:r>
        <w:rPr>
          <w:sz w:val="21"/>
        </w:rPr>
        <w:t>da legge o da regolamenti. Si applica il punto 2 dell’art.7 della presente convenzione;</w:t>
      </w:r>
    </w:p>
    <w:p w14:paraId="628B3DAA" w14:textId="77777777" w:rsidR="000951BC" w:rsidRDefault="00000000">
      <w:pPr>
        <w:pStyle w:val="Paragrafoelenco"/>
        <w:numPr>
          <w:ilvl w:val="0"/>
          <w:numId w:val="1"/>
        </w:numPr>
        <w:tabs>
          <w:tab w:val="left" w:pos="722"/>
        </w:tabs>
        <w:spacing w:before="125" w:line="355" w:lineRule="auto"/>
        <w:ind w:right="121"/>
        <w:rPr>
          <w:sz w:val="21"/>
        </w:rPr>
      </w:pPr>
      <w:r>
        <w:rPr>
          <w:sz w:val="21"/>
        </w:rPr>
        <w:t>al termine della concessione, il Concessionario dovrà eseguire, a suo totale carico e senza diritto a</w:t>
      </w:r>
      <w:r>
        <w:rPr>
          <w:spacing w:val="-8"/>
          <w:sz w:val="21"/>
        </w:rPr>
        <w:t xml:space="preserve"> </w:t>
      </w:r>
      <w:r>
        <w:rPr>
          <w:sz w:val="21"/>
        </w:rPr>
        <w:t>rimborso</w:t>
      </w:r>
      <w:r>
        <w:rPr>
          <w:spacing w:val="-11"/>
          <w:sz w:val="21"/>
        </w:rPr>
        <w:t xml:space="preserve"> </w:t>
      </w:r>
      <w:r>
        <w:rPr>
          <w:sz w:val="21"/>
        </w:rPr>
        <w:t>alcuno,</w:t>
      </w:r>
      <w:r>
        <w:rPr>
          <w:spacing w:val="-11"/>
          <w:sz w:val="21"/>
        </w:rPr>
        <w:t xml:space="preserve"> </w:t>
      </w:r>
      <w:r>
        <w:rPr>
          <w:sz w:val="21"/>
        </w:rPr>
        <w:t>i</w:t>
      </w:r>
      <w:r>
        <w:rPr>
          <w:spacing w:val="-7"/>
          <w:sz w:val="21"/>
        </w:rPr>
        <w:t xml:space="preserve"> </w:t>
      </w:r>
      <w:r>
        <w:rPr>
          <w:sz w:val="21"/>
        </w:rPr>
        <w:t>lavori</w:t>
      </w:r>
      <w:r>
        <w:rPr>
          <w:spacing w:val="-10"/>
          <w:sz w:val="21"/>
        </w:rPr>
        <w:t xml:space="preserve"> </w:t>
      </w:r>
      <w:r>
        <w:rPr>
          <w:sz w:val="21"/>
        </w:rPr>
        <w:t>occorrenti</w:t>
      </w:r>
      <w:r>
        <w:rPr>
          <w:spacing w:val="-7"/>
          <w:sz w:val="21"/>
        </w:rPr>
        <w:t xml:space="preserve"> </w:t>
      </w:r>
      <w:r>
        <w:rPr>
          <w:sz w:val="21"/>
        </w:rPr>
        <w:t>per</w:t>
      </w:r>
      <w:r>
        <w:rPr>
          <w:spacing w:val="-9"/>
          <w:sz w:val="21"/>
        </w:rPr>
        <w:t xml:space="preserve"> </w:t>
      </w:r>
      <w:r>
        <w:rPr>
          <w:sz w:val="21"/>
        </w:rPr>
        <w:t>la</w:t>
      </w:r>
      <w:r>
        <w:rPr>
          <w:spacing w:val="-10"/>
          <w:sz w:val="21"/>
        </w:rPr>
        <w:t xml:space="preserve"> </w:t>
      </w:r>
      <w:r>
        <w:rPr>
          <w:sz w:val="21"/>
        </w:rPr>
        <w:t>rimozione</w:t>
      </w:r>
      <w:r>
        <w:rPr>
          <w:spacing w:val="-8"/>
          <w:sz w:val="21"/>
        </w:rPr>
        <w:t xml:space="preserve"> </w:t>
      </w:r>
      <w:r>
        <w:rPr>
          <w:sz w:val="21"/>
        </w:rPr>
        <w:t>delle</w:t>
      </w:r>
      <w:r>
        <w:rPr>
          <w:spacing w:val="-8"/>
          <w:sz w:val="21"/>
        </w:rPr>
        <w:t xml:space="preserve"> </w:t>
      </w:r>
      <w:r>
        <w:rPr>
          <w:sz w:val="21"/>
        </w:rPr>
        <w:t>opere</w:t>
      </w:r>
      <w:r>
        <w:rPr>
          <w:spacing w:val="-11"/>
          <w:sz w:val="21"/>
        </w:rPr>
        <w:t xml:space="preserve"> </w:t>
      </w:r>
      <w:r>
        <w:rPr>
          <w:sz w:val="21"/>
        </w:rPr>
        <w:t>insistenti</w:t>
      </w:r>
      <w:r>
        <w:rPr>
          <w:spacing w:val="-7"/>
          <w:sz w:val="21"/>
        </w:rPr>
        <w:t xml:space="preserve"> </w:t>
      </w:r>
      <w:r>
        <w:rPr>
          <w:sz w:val="21"/>
        </w:rPr>
        <w:t>sul</w:t>
      </w:r>
      <w:r>
        <w:rPr>
          <w:spacing w:val="-10"/>
          <w:sz w:val="21"/>
        </w:rPr>
        <w:t xml:space="preserve"> </w:t>
      </w:r>
      <w:r>
        <w:rPr>
          <w:sz w:val="21"/>
        </w:rPr>
        <w:t>suolo</w:t>
      </w:r>
      <w:r>
        <w:rPr>
          <w:spacing w:val="-8"/>
          <w:sz w:val="21"/>
        </w:rPr>
        <w:t xml:space="preserve"> </w:t>
      </w:r>
      <w:r>
        <w:rPr>
          <w:sz w:val="21"/>
        </w:rPr>
        <w:t>pubblico</w:t>
      </w:r>
      <w:r>
        <w:rPr>
          <w:spacing w:val="-8"/>
          <w:sz w:val="21"/>
        </w:rPr>
        <w:t xml:space="preserve"> </w:t>
      </w:r>
      <w:r>
        <w:rPr>
          <w:sz w:val="21"/>
        </w:rPr>
        <w:t>e</w:t>
      </w:r>
      <w:r>
        <w:rPr>
          <w:spacing w:val="-10"/>
          <w:sz w:val="21"/>
        </w:rPr>
        <w:t xml:space="preserve"> </w:t>
      </w:r>
      <w:r>
        <w:rPr>
          <w:sz w:val="21"/>
        </w:rPr>
        <w:t>per il ripristino dello stato dei luoghi anteriore alla concessione stessa;</w:t>
      </w:r>
    </w:p>
    <w:p w14:paraId="12C97D20" w14:textId="77777777" w:rsidR="000951BC" w:rsidRDefault="00000000">
      <w:pPr>
        <w:pStyle w:val="Paragrafoelenco"/>
        <w:numPr>
          <w:ilvl w:val="0"/>
          <w:numId w:val="1"/>
        </w:numPr>
        <w:tabs>
          <w:tab w:val="left" w:pos="722"/>
        </w:tabs>
        <w:spacing w:line="352" w:lineRule="auto"/>
        <w:ind w:right="124"/>
        <w:rPr>
          <w:sz w:val="21"/>
        </w:rPr>
      </w:pPr>
      <w:r>
        <w:rPr>
          <w:sz w:val="21"/>
        </w:rPr>
        <w:t>a</w:t>
      </w:r>
      <w:r>
        <w:rPr>
          <w:spacing w:val="-2"/>
          <w:sz w:val="21"/>
        </w:rPr>
        <w:t xml:space="preserve"> </w:t>
      </w:r>
      <w:r>
        <w:rPr>
          <w:sz w:val="21"/>
        </w:rPr>
        <w:t>che</w:t>
      </w:r>
      <w:r>
        <w:rPr>
          <w:spacing w:val="-2"/>
          <w:sz w:val="21"/>
        </w:rPr>
        <w:t xml:space="preserve"> </w:t>
      </w:r>
      <w:r>
        <w:rPr>
          <w:sz w:val="21"/>
        </w:rPr>
        <w:t>i</w:t>
      </w:r>
      <w:r>
        <w:rPr>
          <w:spacing w:val="-1"/>
          <w:sz w:val="21"/>
        </w:rPr>
        <w:t xml:space="preserve"> </w:t>
      </w:r>
      <w:r>
        <w:rPr>
          <w:sz w:val="21"/>
        </w:rPr>
        <w:t>lavori</w:t>
      </w:r>
      <w:r>
        <w:rPr>
          <w:spacing w:val="-1"/>
          <w:sz w:val="21"/>
        </w:rPr>
        <w:t xml:space="preserve"> </w:t>
      </w:r>
      <w:r>
        <w:rPr>
          <w:sz w:val="21"/>
        </w:rPr>
        <w:t>per</w:t>
      </w:r>
      <w:r>
        <w:rPr>
          <w:spacing w:val="-3"/>
          <w:sz w:val="21"/>
        </w:rPr>
        <w:t xml:space="preserve"> </w:t>
      </w:r>
      <w:r>
        <w:rPr>
          <w:sz w:val="21"/>
        </w:rPr>
        <w:t>l'installazione</w:t>
      </w:r>
      <w:r>
        <w:rPr>
          <w:spacing w:val="-2"/>
          <w:sz w:val="21"/>
        </w:rPr>
        <w:t xml:space="preserve"> </w:t>
      </w:r>
      <w:r>
        <w:rPr>
          <w:sz w:val="21"/>
        </w:rPr>
        <w:t>dell'impianto</w:t>
      </w:r>
      <w:r>
        <w:rPr>
          <w:spacing w:val="-2"/>
          <w:sz w:val="21"/>
        </w:rPr>
        <w:t xml:space="preserve"> </w:t>
      </w:r>
      <w:r>
        <w:rPr>
          <w:sz w:val="21"/>
        </w:rPr>
        <w:t>di</w:t>
      </w:r>
      <w:r>
        <w:rPr>
          <w:spacing w:val="-1"/>
          <w:sz w:val="21"/>
        </w:rPr>
        <w:t xml:space="preserve"> </w:t>
      </w:r>
      <w:r>
        <w:rPr>
          <w:sz w:val="21"/>
        </w:rPr>
        <w:t>ricarica</w:t>
      </w:r>
      <w:r>
        <w:rPr>
          <w:spacing w:val="-2"/>
          <w:sz w:val="21"/>
        </w:rPr>
        <w:t xml:space="preserve"> </w:t>
      </w:r>
      <w:r>
        <w:rPr>
          <w:sz w:val="21"/>
        </w:rPr>
        <w:t>elettrica</w:t>
      </w:r>
      <w:r>
        <w:rPr>
          <w:spacing w:val="-2"/>
          <w:sz w:val="21"/>
        </w:rPr>
        <w:t xml:space="preserve"> </w:t>
      </w:r>
      <w:r>
        <w:rPr>
          <w:sz w:val="21"/>
        </w:rPr>
        <w:t>e</w:t>
      </w:r>
      <w:r>
        <w:rPr>
          <w:spacing w:val="-2"/>
          <w:sz w:val="21"/>
        </w:rPr>
        <w:t xml:space="preserve"> </w:t>
      </w:r>
      <w:r>
        <w:rPr>
          <w:sz w:val="21"/>
        </w:rPr>
        <w:t>per</w:t>
      </w:r>
      <w:r>
        <w:rPr>
          <w:spacing w:val="-3"/>
          <w:sz w:val="21"/>
        </w:rPr>
        <w:t xml:space="preserve"> </w:t>
      </w:r>
      <w:r>
        <w:rPr>
          <w:sz w:val="21"/>
        </w:rPr>
        <w:t>la</w:t>
      </w:r>
      <w:r>
        <w:rPr>
          <w:spacing w:val="-2"/>
          <w:sz w:val="21"/>
        </w:rPr>
        <w:t xml:space="preserve"> </w:t>
      </w:r>
      <w:r>
        <w:rPr>
          <w:sz w:val="21"/>
        </w:rPr>
        <w:t>realizzazione</w:t>
      </w:r>
      <w:r>
        <w:rPr>
          <w:spacing w:val="-2"/>
          <w:sz w:val="21"/>
        </w:rPr>
        <w:t xml:space="preserve"> </w:t>
      </w:r>
      <w:r>
        <w:rPr>
          <w:sz w:val="21"/>
        </w:rPr>
        <w:t>degli</w:t>
      </w:r>
      <w:r>
        <w:rPr>
          <w:spacing w:val="-1"/>
          <w:sz w:val="21"/>
        </w:rPr>
        <w:t xml:space="preserve"> </w:t>
      </w:r>
      <w:r>
        <w:rPr>
          <w:sz w:val="21"/>
        </w:rPr>
        <w:t>stalli</w:t>
      </w:r>
      <w:r>
        <w:rPr>
          <w:spacing w:val="-1"/>
          <w:sz w:val="21"/>
        </w:rPr>
        <w:t xml:space="preserve"> </w:t>
      </w:r>
      <w:r>
        <w:rPr>
          <w:sz w:val="21"/>
        </w:rPr>
        <w:t>di parcheggio siano eseguiti a regola d'arte osservando le disposizioni stabilite dalle Leggi e Regolamenti vigenti in materia;</w:t>
      </w:r>
    </w:p>
    <w:p w14:paraId="56D1EA59" w14:textId="0FE519D9" w:rsidR="000951BC" w:rsidRDefault="00000000">
      <w:pPr>
        <w:pStyle w:val="Paragrafoelenco"/>
        <w:numPr>
          <w:ilvl w:val="0"/>
          <w:numId w:val="1"/>
        </w:numPr>
        <w:tabs>
          <w:tab w:val="left" w:pos="722"/>
        </w:tabs>
        <w:spacing w:before="124" w:line="355" w:lineRule="auto"/>
        <w:ind w:right="120"/>
        <w:rPr>
          <w:sz w:val="21"/>
        </w:rPr>
      </w:pPr>
      <w:r>
        <w:rPr>
          <w:sz w:val="21"/>
        </w:rPr>
        <w:t>nell'esecuzione dei lavori il Concessionario dovrà attenersi a tutte le prescrizioni che il Comune, per</w:t>
      </w:r>
      <w:r>
        <w:rPr>
          <w:spacing w:val="-10"/>
          <w:sz w:val="21"/>
        </w:rPr>
        <w:t xml:space="preserve"> </w:t>
      </w:r>
      <w:r>
        <w:rPr>
          <w:sz w:val="21"/>
        </w:rPr>
        <w:t>mezzo</w:t>
      </w:r>
      <w:r>
        <w:rPr>
          <w:spacing w:val="-9"/>
          <w:sz w:val="21"/>
        </w:rPr>
        <w:t xml:space="preserve"> </w:t>
      </w:r>
      <w:r>
        <w:rPr>
          <w:sz w:val="21"/>
        </w:rPr>
        <w:t>dei</w:t>
      </w:r>
      <w:r>
        <w:rPr>
          <w:spacing w:val="-9"/>
          <w:sz w:val="21"/>
        </w:rPr>
        <w:t xml:space="preserve"> </w:t>
      </w:r>
      <w:r>
        <w:rPr>
          <w:sz w:val="21"/>
        </w:rPr>
        <w:t>suoi</w:t>
      </w:r>
      <w:r>
        <w:rPr>
          <w:spacing w:val="-8"/>
          <w:sz w:val="21"/>
        </w:rPr>
        <w:t xml:space="preserve"> </w:t>
      </w:r>
      <w:r>
        <w:rPr>
          <w:sz w:val="21"/>
        </w:rPr>
        <w:t>uffici</w:t>
      </w:r>
      <w:r>
        <w:rPr>
          <w:spacing w:val="-9"/>
          <w:sz w:val="21"/>
        </w:rPr>
        <w:t xml:space="preserve"> </w:t>
      </w:r>
      <w:r>
        <w:rPr>
          <w:sz w:val="21"/>
        </w:rPr>
        <w:t>competenti,</w:t>
      </w:r>
      <w:r>
        <w:rPr>
          <w:spacing w:val="-10"/>
          <w:sz w:val="21"/>
        </w:rPr>
        <w:t xml:space="preserve"> </w:t>
      </w:r>
      <w:r>
        <w:rPr>
          <w:sz w:val="21"/>
        </w:rPr>
        <w:t>riterrà</w:t>
      </w:r>
      <w:r>
        <w:rPr>
          <w:spacing w:val="-9"/>
          <w:sz w:val="21"/>
        </w:rPr>
        <w:t xml:space="preserve"> </w:t>
      </w:r>
      <w:r>
        <w:rPr>
          <w:sz w:val="21"/>
        </w:rPr>
        <w:t>opportuno</w:t>
      </w:r>
      <w:r>
        <w:rPr>
          <w:spacing w:val="-9"/>
          <w:sz w:val="21"/>
        </w:rPr>
        <w:t xml:space="preserve"> </w:t>
      </w:r>
      <w:r w:rsidR="003200D4">
        <w:rPr>
          <w:sz w:val="21"/>
        </w:rPr>
        <w:t>trasmettere</w:t>
      </w:r>
      <w:r>
        <w:rPr>
          <w:spacing w:val="-9"/>
          <w:sz w:val="21"/>
        </w:rPr>
        <w:t xml:space="preserve"> </w:t>
      </w:r>
      <w:r>
        <w:rPr>
          <w:sz w:val="21"/>
        </w:rPr>
        <w:t>affinché</w:t>
      </w:r>
      <w:r>
        <w:rPr>
          <w:spacing w:val="-9"/>
          <w:sz w:val="21"/>
        </w:rPr>
        <w:t xml:space="preserve"> </w:t>
      </w:r>
      <w:r>
        <w:rPr>
          <w:sz w:val="21"/>
        </w:rPr>
        <w:t>le</w:t>
      </w:r>
      <w:r>
        <w:rPr>
          <w:spacing w:val="-9"/>
          <w:sz w:val="21"/>
        </w:rPr>
        <w:t xml:space="preserve"> </w:t>
      </w:r>
      <w:r>
        <w:rPr>
          <w:sz w:val="21"/>
        </w:rPr>
        <w:t>infrastrutture</w:t>
      </w:r>
      <w:r>
        <w:rPr>
          <w:spacing w:val="-10"/>
          <w:sz w:val="21"/>
        </w:rPr>
        <w:t xml:space="preserve"> </w:t>
      </w:r>
      <w:r>
        <w:rPr>
          <w:sz w:val="21"/>
        </w:rPr>
        <w:t>di</w:t>
      </w:r>
      <w:r>
        <w:rPr>
          <w:spacing w:val="-8"/>
          <w:sz w:val="21"/>
        </w:rPr>
        <w:t xml:space="preserve"> </w:t>
      </w:r>
      <w:r>
        <w:rPr>
          <w:sz w:val="21"/>
        </w:rPr>
        <w:t>ricarica e</w:t>
      </w:r>
      <w:r>
        <w:rPr>
          <w:spacing w:val="-3"/>
          <w:sz w:val="21"/>
        </w:rPr>
        <w:t xml:space="preserve"> </w:t>
      </w:r>
      <w:r>
        <w:rPr>
          <w:sz w:val="21"/>
        </w:rPr>
        <w:t>i</w:t>
      </w:r>
      <w:r>
        <w:rPr>
          <w:spacing w:val="-2"/>
          <w:sz w:val="21"/>
        </w:rPr>
        <w:t xml:space="preserve"> </w:t>
      </w:r>
      <w:r>
        <w:rPr>
          <w:sz w:val="21"/>
        </w:rPr>
        <w:t>connessi</w:t>
      </w:r>
      <w:r>
        <w:rPr>
          <w:spacing w:val="-2"/>
          <w:sz w:val="21"/>
        </w:rPr>
        <w:t xml:space="preserve"> </w:t>
      </w:r>
      <w:r>
        <w:rPr>
          <w:sz w:val="21"/>
        </w:rPr>
        <w:t>stalli</w:t>
      </w:r>
      <w:r>
        <w:rPr>
          <w:spacing w:val="-2"/>
          <w:sz w:val="21"/>
        </w:rPr>
        <w:t xml:space="preserve"> </w:t>
      </w:r>
      <w:r>
        <w:rPr>
          <w:sz w:val="21"/>
        </w:rPr>
        <w:t>di</w:t>
      </w:r>
      <w:r>
        <w:rPr>
          <w:spacing w:val="-2"/>
          <w:sz w:val="21"/>
        </w:rPr>
        <w:t xml:space="preserve"> </w:t>
      </w:r>
      <w:r>
        <w:rPr>
          <w:sz w:val="21"/>
        </w:rPr>
        <w:t>parcheggio</w:t>
      </w:r>
      <w:r>
        <w:rPr>
          <w:spacing w:val="-3"/>
          <w:sz w:val="21"/>
        </w:rPr>
        <w:t xml:space="preserve"> </w:t>
      </w:r>
      <w:r>
        <w:rPr>
          <w:sz w:val="21"/>
        </w:rPr>
        <w:t>vengano</w:t>
      </w:r>
      <w:r>
        <w:rPr>
          <w:spacing w:val="-3"/>
          <w:sz w:val="21"/>
        </w:rPr>
        <w:t xml:space="preserve"> </w:t>
      </w:r>
      <w:r>
        <w:rPr>
          <w:sz w:val="21"/>
        </w:rPr>
        <w:t>collocati</w:t>
      </w:r>
      <w:r>
        <w:rPr>
          <w:spacing w:val="-2"/>
          <w:sz w:val="21"/>
        </w:rPr>
        <w:t xml:space="preserve"> </w:t>
      </w:r>
      <w:r>
        <w:rPr>
          <w:sz w:val="21"/>
        </w:rPr>
        <w:t>in</w:t>
      </w:r>
      <w:r>
        <w:rPr>
          <w:spacing w:val="-5"/>
          <w:sz w:val="21"/>
        </w:rPr>
        <w:t xml:space="preserve"> </w:t>
      </w:r>
      <w:r>
        <w:rPr>
          <w:sz w:val="21"/>
        </w:rPr>
        <w:t>modo</w:t>
      </w:r>
      <w:r>
        <w:rPr>
          <w:spacing w:val="-3"/>
          <w:sz w:val="21"/>
        </w:rPr>
        <w:t xml:space="preserve"> </w:t>
      </w:r>
      <w:r>
        <w:rPr>
          <w:sz w:val="21"/>
        </w:rPr>
        <w:t>da</w:t>
      </w:r>
      <w:r>
        <w:rPr>
          <w:spacing w:val="-3"/>
          <w:sz w:val="21"/>
        </w:rPr>
        <w:t xml:space="preserve"> </w:t>
      </w:r>
      <w:r>
        <w:rPr>
          <w:sz w:val="21"/>
        </w:rPr>
        <w:t>arrecare</w:t>
      </w:r>
      <w:r>
        <w:rPr>
          <w:spacing w:val="-3"/>
          <w:sz w:val="21"/>
        </w:rPr>
        <w:t xml:space="preserve"> </w:t>
      </w:r>
      <w:r>
        <w:rPr>
          <w:sz w:val="21"/>
        </w:rPr>
        <w:t>il</w:t>
      </w:r>
      <w:r>
        <w:rPr>
          <w:spacing w:val="-4"/>
          <w:sz w:val="21"/>
        </w:rPr>
        <w:t xml:space="preserve"> </w:t>
      </w:r>
      <w:r>
        <w:rPr>
          <w:sz w:val="21"/>
        </w:rPr>
        <w:t>minor</w:t>
      </w:r>
      <w:r>
        <w:rPr>
          <w:spacing w:val="-5"/>
          <w:sz w:val="21"/>
        </w:rPr>
        <w:t xml:space="preserve"> </w:t>
      </w:r>
      <w:r>
        <w:rPr>
          <w:sz w:val="21"/>
        </w:rPr>
        <w:t>ingombro</w:t>
      </w:r>
      <w:r>
        <w:rPr>
          <w:spacing w:val="-3"/>
          <w:sz w:val="21"/>
        </w:rPr>
        <w:t xml:space="preserve"> </w:t>
      </w:r>
      <w:r>
        <w:rPr>
          <w:sz w:val="21"/>
        </w:rPr>
        <w:t>possibile e svolgere in modo ottimale la propria funzione;</w:t>
      </w:r>
    </w:p>
    <w:p w14:paraId="4E183B3D" w14:textId="25F63F76" w:rsidR="000951BC" w:rsidRDefault="00000000">
      <w:pPr>
        <w:pStyle w:val="Paragrafoelenco"/>
        <w:numPr>
          <w:ilvl w:val="0"/>
          <w:numId w:val="1"/>
        </w:numPr>
        <w:tabs>
          <w:tab w:val="left" w:pos="722"/>
        </w:tabs>
        <w:spacing w:before="118" w:line="355" w:lineRule="auto"/>
        <w:ind w:right="121"/>
        <w:rPr>
          <w:sz w:val="21"/>
        </w:rPr>
      </w:pPr>
      <w:r>
        <w:rPr>
          <w:sz w:val="21"/>
        </w:rPr>
        <w:t>a realizzare l'intervento entro e non oltre 36 (trentasei) mesi dalla sottoscrizione del</w:t>
      </w:r>
      <w:r w:rsidR="003200D4">
        <w:rPr>
          <w:sz w:val="21"/>
        </w:rPr>
        <w:t>la</w:t>
      </w:r>
      <w:r>
        <w:rPr>
          <w:sz w:val="21"/>
        </w:rPr>
        <w:t xml:space="preserve"> presente </w:t>
      </w:r>
      <w:r w:rsidR="003200D4">
        <w:rPr>
          <w:sz w:val="21"/>
        </w:rPr>
        <w:t>convenzione</w:t>
      </w:r>
      <w:r>
        <w:rPr>
          <w:sz w:val="21"/>
        </w:rPr>
        <w:t>;</w:t>
      </w:r>
    </w:p>
    <w:p w14:paraId="12A56403" w14:textId="77777777" w:rsidR="000951BC" w:rsidRDefault="00000000">
      <w:pPr>
        <w:pStyle w:val="Paragrafoelenco"/>
        <w:numPr>
          <w:ilvl w:val="0"/>
          <w:numId w:val="1"/>
        </w:numPr>
        <w:tabs>
          <w:tab w:val="left" w:pos="722"/>
        </w:tabs>
        <w:spacing w:line="355" w:lineRule="auto"/>
        <w:ind w:right="118"/>
        <w:rPr>
          <w:sz w:val="21"/>
        </w:rPr>
      </w:pPr>
      <w:r>
        <w:rPr>
          <w:sz w:val="21"/>
        </w:rPr>
        <w:t>La concessione è esercitata a esclusivo rischio economico, organizzativo e gestionale del Concessionario, il quale assume ogni responsabilità connessa alla realizzazione, installazione, manutenzione, gestione ed esercizio delle infrastrutture e dei servizi oggetto della concessione. Resta</w:t>
      </w:r>
      <w:r>
        <w:rPr>
          <w:spacing w:val="-15"/>
          <w:sz w:val="21"/>
        </w:rPr>
        <w:t xml:space="preserve"> </w:t>
      </w:r>
      <w:r>
        <w:rPr>
          <w:sz w:val="21"/>
        </w:rPr>
        <w:t>espressamente</w:t>
      </w:r>
      <w:r>
        <w:rPr>
          <w:spacing w:val="-15"/>
          <w:sz w:val="21"/>
        </w:rPr>
        <w:t xml:space="preserve"> </w:t>
      </w:r>
      <w:r>
        <w:rPr>
          <w:sz w:val="21"/>
        </w:rPr>
        <w:t>inteso</w:t>
      </w:r>
      <w:r>
        <w:rPr>
          <w:spacing w:val="-13"/>
          <w:sz w:val="21"/>
        </w:rPr>
        <w:t xml:space="preserve"> </w:t>
      </w:r>
      <w:r>
        <w:rPr>
          <w:sz w:val="21"/>
        </w:rPr>
        <w:t>che</w:t>
      </w:r>
      <w:r>
        <w:rPr>
          <w:spacing w:val="-14"/>
          <w:sz w:val="21"/>
        </w:rPr>
        <w:t xml:space="preserve"> </w:t>
      </w:r>
      <w:r>
        <w:rPr>
          <w:sz w:val="21"/>
        </w:rPr>
        <w:t>il</w:t>
      </w:r>
      <w:r>
        <w:rPr>
          <w:spacing w:val="-15"/>
          <w:sz w:val="21"/>
        </w:rPr>
        <w:t xml:space="preserve"> </w:t>
      </w:r>
      <w:r>
        <w:rPr>
          <w:sz w:val="21"/>
        </w:rPr>
        <w:t>Comune</w:t>
      </w:r>
      <w:r>
        <w:rPr>
          <w:spacing w:val="-13"/>
          <w:sz w:val="21"/>
        </w:rPr>
        <w:t xml:space="preserve"> </w:t>
      </w:r>
      <w:r>
        <w:rPr>
          <w:sz w:val="21"/>
        </w:rPr>
        <w:t>di</w:t>
      </w:r>
      <w:r>
        <w:rPr>
          <w:spacing w:val="-13"/>
          <w:sz w:val="21"/>
        </w:rPr>
        <w:t xml:space="preserve"> </w:t>
      </w:r>
      <w:r>
        <w:rPr>
          <w:sz w:val="21"/>
        </w:rPr>
        <w:t>Colle</w:t>
      </w:r>
      <w:r>
        <w:rPr>
          <w:spacing w:val="-15"/>
          <w:sz w:val="21"/>
        </w:rPr>
        <w:t xml:space="preserve"> </w:t>
      </w:r>
      <w:r>
        <w:rPr>
          <w:sz w:val="21"/>
        </w:rPr>
        <w:t>di</w:t>
      </w:r>
      <w:r>
        <w:rPr>
          <w:spacing w:val="-12"/>
          <w:sz w:val="21"/>
        </w:rPr>
        <w:t xml:space="preserve"> </w:t>
      </w:r>
      <w:r>
        <w:rPr>
          <w:sz w:val="21"/>
        </w:rPr>
        <w:t>Val</w:t>
      </w:r>
      <w:r>
        <w:rPr>
          <w:spacing w:val="-13"/>
          <w:sz w:val="21"/>
        </w:rPr>
        <w:t xml:space="preserve"> </w:t>
      </w:r>
      <w:r>
        <w:rPr>
          <w:sz w:val="21"/>
        </w:rPr>
        <w:t>d'Elsa</w:t>
      </w:r>
      <w:r>
        <w:rPr>
          <w:spacing w:val="-14"/>
          <w:sz w:val="21"/>
        </w:rPr>
        <w:t xml:space="preserve"> </w:t>
      </w:r>
      <w:r>
        <w:rPr>
          <w:sz w:val="21"/>
        </w:rPr>
        <w:t>è</w:t>
      </w:r>
      <w:r>
        <w:rPr>
          <w:spacing w:val="-14"/>
          <w:sz w:val="21"/>
        </w:rPr>
        <w:t xml:space="preserve"> </w:t>
      </w:r>
      <w:r>
        <w:rPr>
          <w:sz w:val="21"/>
        </w:rPr>
        <w:t>estraneo</w:t>
      </w:r>
      <w:r>
        <w:rPr>
          <w:spacing w:val="-14"/>
          <w:sz w:val="21"/>
        </w:rPr>
        <w:t xml:space="preserve"> </w:t>
      </w:r>
      <w:r>
        <w:rPr>
          <w:sz w:val="21"/>
        </w:rPr>
        <w:t>ai</w:t>
      </w:r>
      <w:r>
        <w:rPr>
          <w:spacing w:val="-15"/>
          <w:sz w:val="21"/>
        </w:rPr>
        <w:t xml:space="preserve"> </w:t>
      </w:r>
      <w:r>
        <w:rPr>
          <w:sz w:val="21"/>
        </w:rPr>
        <w:t>rapporti</w:t>
      </w:r>
      <w:r>
        <w:rPr>
          <w:spacing w:val="-12"/>
          <w:sz w:val="21"/>
        </w:rPr>
        <w:t xml:space="preserve"> </w:t>
      </w:r>
      <w:r>
        <w:rPr>
          <w:sz w:val="21"/>
        </w:rPr>
        <w:t>intercorrenti tra</w:t>
      </w:r>
      <w:r>
        <w:rPr>
          <w:spacing w:val="-7"/>
          <w:sz w:val="21"/>
        </w:rPr>
        <w:t xml:space="preserve"> </w:t>
      </w:r>
      <w:r>
        <w:rPr>
          <w:sz w:val="21"/>
        </w:rPr>
        <w:t>il</w:t>
      </w:r>
      <w:r>
        <w:rPr>
          <w:spacing w:val="-6"/>
          <w:sz w:val="21"/>
        </w:rPr>
        <w:t xml:space="preserve"> </w:t>
      </w:r>
      <w:r>
        <w:rPr>
          <w:sz w:val="21"/>
        </w:rPr>
        <w:t>Concessionario</w:t>
      </w:r>
      <w:r>
        <w:rPr>
          <w:spacing w:val="-7"/>
          <w:sz w:val="21"/>
        </w:rPr>
        <w:t xml:space="preserve"> </w:t>
      </w:r>
      <w:r>
        <w:rPr>
          <w:sz w:val="21"/>
        </w:rPr>
        <w:t>e</w:t>
      </w:r>
      <w:r>
        <w:rPr>
          <w:spacing w:val="-7"/>
          <w:sz w:val="21"/>
        </w:rPr>
        <w:t xml:space="preserve"> </w:t>
      </w:r>
      <w:r>
        <w:rPr>
          <w:sz w:val="21"/>
        </w:rPr>
        <w:t>gli</w:t>
      </w:r>
      <w:r>
        <w:rPr>
          <w:spacing w:val="-6"/>
          <w:sz w:val="21"/>
        </w:rPr>
        <w:t xml:space="preserve"> </w:t>
      </w:r>
      <w:r>
        <w:rPr>
          <w:sz w:val="21"/>
        </w:rPr>
        <w:t>utenti,</w:t>
      </w:r>
      <w:r>
        <w:rPr>
          <w:spacing w:val="-8"/>
          <w:sz w:val="21"/>
        </w:rPr>
        <w:t xml:space="preserve"> </w:t>
      </w:r>
      <w:r>
        <w:rPr>
          <w:sz w:val="21"/>
        </w:rPr>
        <w:t>i</w:t>
      </w:r>
      <w:r>
        <w:rPr>
          <w:spacing w:val="-6"/>
          <w:sz w:val="21"/>
        </w:rPr>
        <w:t xml:space="preserve"> </w:t>
      </w:r>
      <w:r>
        <w:rPr>
          <w:sz w:val="21"/>
        </w:rPr>
        <w:t>fornitori,</w:t>
      </w:r>
      <w:r>
        <w:rPr>
          <w:spacing w:val="-8"/>
          <w:sz w:val="21"/>
        </w:rPr>
        <w:t xml:space="preserve"> </w:t>
      </w:r>
      <w:r>
        <w:rPr>
          <w:sz w:val="21"/>
        </w:rPr>
        <w:t>gli</w:t>
      </w:r>
      <w:r>
        <w:rPr>
          <w:spacing w:val="-6"/>
          <w:sz w:val="21"/>
        </w:rPr>
        <w:t xml:space="preserve"> </w:t>
      </w:r>
      <w:r>
        <w:rPr>
          <w:sz w:val="21"/>
        </w:rPr>
        <w:t>appaltatori,</w:t>
      </w:r>
      <w:r>
        <w:rPr>
          <w:spacing w:val="-8"/>
          <w:sz w:val="21"/>
        </w:rPr>
        <w:t xml:space="preserve"> </w:t>
      </w:r>
      <w:r>
        <w:rPr>
          <w:sz w:val="21"/>
        </w:rPr>
        <w:t>i</w:t>
      </w:r>
      <w:r>
        <w:rPr>
          <w:spacing w:val="-6"/>
          <w:sz w:val="21"/>
        </w:rPr>
        <w:t xml:space="preserve"> </w:t>
      </w:r>
      <w:r>
        <w:rPr>
          <w:sz w:val="21"/>
        </w:rPr>
        <w:t>subappaltatori</w:t>
      </w:r>
      <w:r>
        <w:rPr>
          <w:spacing w:val="-6"/>
          <w:sz w:val="21"/>
        </w:rPr>
        <w:t xml:space="preserve"> </w:t>
      </w:r>
      <w:r>
        <w:rPr>
          <w:sz w:val="21"/>
        </w:rPr>
        <w:t>e</w:t>
      </w:r>
      <w:r>
        <w:rPr>
          <w:spacing w:val="-7"/>
          <w:sz w:val="21"/>
        </w:rPr>
        <w:t xml:space="preserve"> </w:t>
      </w:r>
      <w:r>
        <w:rPr>
          <w:sz w:val="21"/>
        </w:rPr>
        <w:t>qualsiasi</w:t>
      </w:r>
      <w:r>
        <w:rPr>
          <w:spacing w:val="-6"/>
          <w:sz w:val="21"/>
        </w:rPr>
        <w:t xml:space="preserve"> </w:t>
      </w:r>
      <w:r>
        <w:rPr>
          <w:sz w:val="21"/>
        </w:rPr>
        <w:t>altro</w:t>
      </w:r>
      <w:r>
        <w:rPr>
          <w:spacing w:val="-7"/>
          <w:sz w:val="21"/>
        </w:rPr>
        <w:t xml:space="preserve"> </w:t>
      </w:r>
      <w:r>
        <w:rPr>
          <w:sz w:val="21"/>
        </w:rPr>
        <w:t>soggetto terzo coinvolto, non assumendo alcuna responsabilità per danni, pretese, contestazioni, inadempimenti, disservizi o obbligazioni comunque derivanti dall'esercizio dell'attività concessa. Rimane</w:t>
      </w:r>
      <w:r>
        <w:rPr>
          <w:spacing w:val="80"/>
          <w:w w:val="150"/>
          <w:sz w:val="21"/>
        </w:rPr>
        <w:t xml:space="preserve"> </w:t>
      </w:r>
      <w:r>
        <w:rPr>
          <w:sz w:val="21"/>
        </w:rPr>
        <w:t>pertanto</w:t>
      </w:r>
      <w:r>
        <w:rPr>
          <w:spacing w:val="80"/>
          <w:w w:val="150"/>
          <w:sz w:val="21"/>
        </w:rPr>
        <w:t xml:space="preserve"> </w:t>
      </w:r>
      <w:r>
        <w:rPr>
          <w:sz w:val="21"/>
        </w:rPr>
        <w:t>esclusa</w:t>
      </w:r>
      <w:r>
        <w:rPr>
          <w:spacing w:val="80"/>
          <w:w w:val="150"/>
          <w:sz w:val="21"/>
        </w:rPr>
        <w:t xml:space="preserve"> </w:t>
      </w:r>
      <w:r>
        <w:rPr>
          <w:sz w:val="21"/>
        </w:rPr>
        <w:t>qualsiasi</w:t>
      </w:r>
      <w:r>
        <w:rPr>
          <w:spacing w:val="80"/>
          <w:w w:val="150"/>
          <w:sz w:val="21"/>
        </w:rPr>
        <w:t xml:space="preserve"> </w:t>
      </w:r>
      <w:r>
        <w:rPr>
          <w:sz w:val="21"/>
        </w:rPr>
        <w:t>responsabilità</w:t>
      </w:r>
      <w:r>
        <w:rPr>
          <w:spacing w:val="80"/>
          <w:w w:val="150"/>
          <w:sz w:val="21"/>
        </w:rPr>
        <w:t xml:space="preserve"> </w:t>
      </w:r>
      <w:r>
        <w:rPr>
          <w:sz w:val="21"/>
        </w:rPr>
        <w:t>del</w:t>
      </w:r>
      <w:r>
        <w:rPr>
          <w:spacing w:val="80"/>
          <w:w w:val="150"/>
          <w:sz w:val="21"/>
        </w:rPr>
        <w:t xml:space="preserve"> </w:t>
      </w:r>
      <w:r>
        <w:rPr>
          <w:sz w:val="21"/>
        </w:rPr>
        <w:t>Comune</w:t>
      </w:r>
      <w:r>
        <w:rPr>
          <w:spacing w:val="80"/>
          <w:w w:val="150"/>
          <w:sz w:val="21"/>
        </w:rPr>
        <w:t xml:space="preserve"> </w:t>
      </w:r>
      <w:r>
        <w:rPr>
          <w:sz w:val="21"/>
        </w:rPr>
        <w:t>per</w:t>
      </w:r>
      <w:r>
        <w:rPr>
          <w:spacing w:val="80"/>
          <w:w w:val="150"/>
          <w:sz w:val="21"/>
        </w:rPr>
        <w:t xml:space="preserve"> </w:t>
      </w:r>
      <w:r>
        <w:rPr>
          <w:sz w:val="21"/>
        </w:rPr>
        <w:t>l'attività</w:t>
      </w:r>
      <w:r>
        <w:rPr>
          <w:spacing w:val="80"/>
          <w:w w:val="150"/>
          <w:sz w:val="21"/>
        </w:rPr>
        <w:t xml:space="preserve"> </w:t>
      </w:r>
      <w:r>
        <w:rPr>
          <w:sz w:val="21"/>
        </w:rPr>
        <w:t>svolta</w:t>
      </w:r>
      <w:r>
        <w:rPr>
          <w:spacing w:val="80"/>
          <w:w w:val="150"/>
          <w:sz w:val="21"/>
        </w:rPr>
        <w:t xml:space="preserve"> </w:t>
      </w:r>
      <w:r>
        <w:rPr>
          <w:sz w:val="21"/>
        </w:rPr>
        <w:t>dal</w:t>
      </w:r>
    </w:p>
    <w:p w14:paraId="6DFA7A30" w14:textId="77777777" w:rsidR="000951BC" w:rsidRDefault="000951BC">
      <w:pPr>
        <w:pStyle w:val="Paragrafoelenco"/>
        <w:spacing w:line="355" w:lineRule="auto"/>
        <w:rPr>
          <w:sz w:val="21"/>
        </w:rPr>
        <w:sectPr w:rsidR="000951BC">
          <w:pgSz w:w="11900" w:h="16850"/>
          <w:pgMar w:top="1180" w:right="850" w:bottom="280" w:left="1133" w:header="720" w:footer="720" w:gutter="0"/>
          <w:cols w:space="720"/>
        </w:sectPr>
      </w:pPr>
    </w:p>
    <w:p w14:paraId="3D2E7EFF" w14:textId="77777777" w:rsidR="000951BC" w:rsidRDefault="00000000">
      <w:pPr>
        <w:pStyle w:val="Corpotesto"/>
        <w:spacing w:before="82" w:line="355" w:lineRule="auto"/>
        <w:jc w:val="left"/>
      </w:pPr>
      <w:r>
        <w:lastRenderedPageBreak/>
        <w:t>Concessionario,</w:t>
      </w:r>
      <w:r>
        <w:rPr>
          <w:spacing w:val="-16"/>
        </w:rPr>
        <w:t xml:space="preserve"> </w:t>
      </w:r>
      <w:r>
        <w:t>che</w:t>
      </w:r>
      <w:r>
        <w:rPr>
          <w:spacing w:val="-15"/>
        </w:rPr>
        <w:t xml:space="preserve"> </w:t>
      </w:r>
      <w:r>
        <w:t>opera</w:t>
      </w:r>
      <w:r>
        <w:rPr>
          <w:spacing w:val="-16"/>
        </w:rPr>
        <w:t xml:space="preserve"> </w:t>
      </w:r>
      <w:r>
        <w:t>in</w:t>
      </w:r>
      <w:r>
        <w:rPr>
          <w:spacing w:val="-16"/>
        </w:rPr>
        <w:t xml:space="preserve"> </w:t>
      </w:r>
      <w:r>
        <w:t>piena</w:t>
      </w:r>
      <w:r>
        <w:rPr>
          <w:spacing w:val="-15"/>
        </w:rPr>
        <w:t xml:space="preserve"> </w:t>
      </w:r>
      <w:r>
        <w:t>autonomia</w:t>
      </w:r>
      <w:r>
        <w:rPr>
          <w:spacing w:val="-16"/>
        </w:rPr>
        <w:t xml:space="preserve"> </w:t>
      </w:r>
      <w:r>
        <w:t>organizzativa,</w:t>
      </w:r>
      <w:r>
        <w:rPr>
          <w:spacing w:val="-16"/>
        </w:rPr>
        <w:t xml:space="preserve"> </w:t>
      </w:r>
      <w:r>
        <w:t>tecnica</w:t>
      </w:r>
      <w:r>
        <w:rPr>
          <w:spacing w:val="-16"/>
        </w:rPr>
        <w:t xml:space="preserve"> </w:t>
      </w:r>
      <w:r>
        <w:t>ed</w:t>
      </w:r>
      <w:r>
        <w:rPr>
          <w:spacing w:val="-15"/>
        </w:rPr>
        <w:t xml:space="preserve"> </w:t>
      </w:r>
      <w:r>
        <w:t>economica,</w:t>
      </w:r>
      <w:r>
        <w:rPr>
          <w:spacing w:val="-16"/>
        </w:rPr>
        <w:t xml:space="preserve"> </w:t>
      </w:r>
      <w:r>
        <w:t>assumendone integralmente i relativi rischi e responsabilità.</w:t>
      </w:r>
    </w:p>
    <w:p w14:paraId="3BCAC458" w14:textId="77777777" w:rsidR="000951BC" w:rsidRDefault="00000000">
      <w:pPr>
        <w:pStyle w:val="Paragrafoelenco"/>
        <w:numPr>
          <w:ilvl w:val="0"/>
          <w:numId w:val="1"/>
        </w:numPr>
        <w:tabs>
          <w:tab w:val="left" w:pos="722"/>
        </w:tabs>
        <w:spacing w:before="118" w:line="355" w:lineRule="auto"/>
        <w:ind w:right="127"/>
        <w:jc w:val="left"/>
        <w:rPr>
          <w:sz w:val="21"/>
        </w:rPr>
      </w:pPr>
      <w:r>
        <w:rPr>
          <w:sz w:val="21"/>
        </w:rPr>
        <w:t>fornire l'esito favorevole del collaudo dei manufatti e della rispondenza del medesimo alle norme in vigore;</w:t>
      </w:r>
    </w:p>
    <w:p w14:paraId="6CDB3749" w14:textId="77777777" w:rsidR="000951BC" w:rsidRDefault="00000000">
      <w:pPr>
        <w:pStyle w:val="Paragrafoelenco"/>
        <w:numPr>
          <w:ilvl w:val="0"/>
          <w:numId w:val="1"/>
        </w:numPr>
        <w:tabs>
          <w:tab w:val="left" w:pos="722"/>
        </w:tabs>
        <w:spacing w:before="119" w:line="355" w:lineRule="auto"/>
        <w:ind w:right="125"/>
        <w:jc w:val="left"/>
        <w:rPr>
          <w:sz w:val="21"/>
        </w:rPr>
      </w:pPr>
      <w:r>
        <w:rPr>
          <w:sz w:val="21"/>
        </w:rPr>
        <w:t>mantenere l'area occupata e i relativi stalli di sosta in condizioni di funzionalità, sicurezza, ordine, decoro e pulizia;</w:t>
      </w:r>
    </w:p>
    <w:p w14:paraId="30E4EB20" w14:textId="77777777" w:rsidR="000951BC" w:rsidRDefault="00000000">
      <w:pPr>
        <w:pStyle w:val="Paragrafoelenco"/>
        <w:numPr>
          <w:ilvl w:val="0"/>
          <w:numId w:val="1"/>
        </w:numPr>
        <w:tabs>
          <w:tab w:val="left" w:pos="722"/>
        </w:tabs>
        <w:ind w:hanging="307"/>
        <w:jc w:val="left"/>
        <w:rPr>
          <w:sz w:val="21"/>
        </w:rPr>
      </w:pPr>
      <w:r>
        <w:rPr>
          <w:sz w:val="21"/>
        </w:rPr>
        <w:t>non</w:t>
      </w:r>
      <w:r>
        <w:rPr>
          <w:spacing w:val="-7"/>
          <w:sz w:val="21"/>
        </w:rPr>
        <w:t xml:space="preserve"> </w:t>
      </w:r>
      <w:r>
        <w:rPr>
          <w:sz w:val="21"/>
        </w:rPr>
        <w:t>utilizzare</w:t>
      </w:r>
      <w:r>
        <w:rPr>
          <w:spacing w:val="-10"/>
          <w:sz w:val="21"/>
        </w:rPr>
        <w:t xml:space="preserve"> </w:t>
      </w:r>
      <w:r>
        <w:rPr>
          <w:sz w:val="21"/>
        </w:rPr>
        <w:t>impropriamente</w:t>
      </w:r>
      <w:r>
        <w:rPr>
          <w:spacing w:val="-7"/>
          <w:sz w:val="21"/>
        </w:rPr>
        <w:t xml:space="preserve"> </w:t>
      </w:r>
      <w:r>
        <w:rPr>
          <w:sz w:val="21"/>
        </w:rPr>
        <w:t>le</w:t>
      </w:r>
      <w:r>
        <w:rPr>
          <w:spacing w:val="-7"/>
          <w:sz w:val="21"/>
        </w:rPr>
        <w:t xml:space="preserve"> </w:t>
      </w:r>
      <w:r>
        <w:rPr>
          <w:spacing w:val="-2"/>
          <w:sz w:val="21"/>
        </w:rPr>
        <w:t>strutture;</w:t>
      </w:r>
    </w:p>
    <w:p w14:paraId="591CEAFD" w14:textId="77777777" w:rsidR="000951BC" w:rsidRDefault="00000000">
      <w:pPr>
        <w:pStyle w:val="Titolo1"/>
        <w:spacing w:before="235"/>
        <w:ind w:left="60"/>
        <w:jc w:val="both"/>
      </w:pPr>
      <w:r>
        <w:t>Art.</w:t>
      </w:r>
      <w:r>
        <w:rPr>
          <w:spacing w:val="-5"/>
        </w:rPr>
        <w:t xml:space="preserve"> </w:t>
      </w:r>
      <w:r>
        <w:t>6</w:t>
      </w:r>
      <w:r>
        <w:rPr>
          <w:spacing w:val="-4"/>
        </w:rPr>
        <w:t xml:space="preserve"> </w:t>
      </w:r>
      <w:r>
        <w:t>Canone</w:t>
      </w:r>
      <w:r>
        <w:rPr>
          <w:spacing w:val="-4"/>
        </w:rPr>
        <w:t xml:space="preserve"> </w:t>
      </w:r>
      <w:r>
        <w:t>di</w:t>
      </w:r>
      <w:r>
        <w:rPr>
          <w:spacing w:val="-5"/>
        </w:rPr>
        <w:t xml:space="preserve"> </w:t>
      </w:r>
      <w:r>
        <w:t>concessione</w:t>
      </w:r>
      <w:r>
        <w:rPr>
          <w:spacing w:val="-7"/>
        </w:rPr>
        <w:t xml:space="preserve"> </w:t>
      </w:r>
      <w:r>
        <w:t>del</w:t>
      </w:r>
      <w:r>
        <w:rPr>
          <w:spacing w:val="-4"/>
        </w:rPr>
        <w:t xml:space="preserve"> bene</w:t>
      </w:r>
    </w:p>
    <w:p w14:paraId="456FC6E0" w14:textId="64214127" w:rsidR="000951BC" w:rsidRDefault="00000000">
      <w:pPr>
        <w:pStyle w:val="Corpotesto"/>
        <w:spacing w:before="234" w:line="355" w:lineRule="auto"/>
        <w:ind w:left="2" w:right="120"/>
      </w:pPr>
      <w:r>
        <w:t>A</w:t>
      </w:r>
      <w:r>
        <w:rPr>
          <w:spacing w:val="-4"/>
        </w:rPr>
        <w:t xml:space="preserve"> </w:t>
      </w:r>
      <w:r>
        <w:t>titolo</w:t>
      </w:r>
      <w:r>
        <w:rPr>
          <w:spacing w:val="-5"/>
        </w:rPr>
        <w:t xml:space="preserve"> </w:t>
      </w:r>
      <w:r>
        <w:t>di</w:t>
      </w:r>
      <w:r>
        <w:rPr>
          <w:spacing w:val="-6"/>
        </w:rPr>
        <w:t xml:space="preserve"> </w:t>
      </w:r>
      <w:r>
        <w:t>corrispettivo</w:t>
      </w:r>
      <w:r>
        <w:rPr>
          <w:spacing w:val="-5"/>
        </w:rPr>
        <w:t xml:space="preserve"> </w:t>
      </w:r>
      <w:r>
        <w:t>per</w:t>
      </w:r>
      <w:r>
        <w:rPr>
          <w:spacing w:val="-7"/>
        </w:rPr>
        <w:t xml:space="preserve"> </w:t>
      </w:r>
      <w:r>
        <w:t>la</w:t>
      </w:r>
      <w:r>
        <w:rPr>
          <w:spacing w:val="-5"/>
        </w:rPr>
        <w:t xml:space="preserve"> </w:t>
      </w:r>
      <w:r>
        <w:t>concessione</w:t>
      </w:r>
      <w:r>
        <w:rPr>
          <w:spacing w:val="-7"/>
        </w:rPr>
        <w:t xml:space="preserve"> </w:t>
      </w:r>
      <w:r>
        <w:t>in</w:t>
      </w:r>
      <w:r>
        <w:rPr>
          <w:spacing w:val="-5"/>
        </w:rPr>
        <w:t xml:space="preserve"> </w:t>
      </w:r>
      <w:r>
        <w:t>esclusiva</w:t>
      </w:r>
      <w:r>
        <w:rPr>
          <w:spacing w:val="-5"/>
        </w:rPr>
        <w:t xml:space="preserve"> </w:t>
      </w:r>
      <w:r>
        <w:t>delle</w:t>
      </w:r>
      <w:r>
        <w:rPr>
          <w:spacing w:val="-5"/>
        </w:rPr>
        <w:t xml:space="preserve"> </w:t>
      </w:r>
      <w:r>
        <w:t>aree</w:t>
      </w:r>
      <w:r>
        <w:rPr>
          <w:spacing w:val="-7"/>
        </w:rPr>
        <w:t xml:space="preserve"> </w:t>
      </w:r>
      <w:r>
        <w:t>pubbliche</w:t>
      </w:r>
      <w:r>
        <w:rPr>
          <w:spacing w:val="-5"/>
        </w:rPr>
        <w:t xml:space="preserve"> </w:t>
      </w:r>
      <w:r>
        <w:t>destinate</w:t>
      </w:r>
      <w:r>
        <w:rPr>
          <w:spacing w:val="-5"/>
        </w:rPr>
        <w:t xml:space="preserve"> </w:t>
      </w:r>
      <w:r>
        <w:t>all’installazione</w:t>
      </w:r>
      <w:r>
        <w:rPr>
          <w:spacing w:val="-7"/>
        </w:rPr>
        <w:t xml:space="preserve"> </w:t>
      </w:r>
      <w:r>
        <w:t>delle colonnine</w:t>
      </w:r>
      <w:r>
        <w:rPr>
          <w:spacing w:val="-10"/>
        </w:rPr>
        <w:t xml:space="preserve"> </w:t>
      </w:r>
      <w:r>
        <w:t>di</w:t>
      </w:r>
      <w:r>
        <w:rPr>
          <w:spacing w:val="-7"/>
        </w:rPr>
        <w:t xml:space="preserve"> </w:t>
      </w:r>
      <w:r>
        <w:t>ricarica,</w:t>
      </w:r>
      <w:r>
        <w:rPr>
          <w:spacing w:val="-8"/>
        </w:rPr>
        <w:t xml:space="preserve"> </w:t>
      </w:r>
      <w:r>
        <w:t>il</w:t>
      </w:r>
      <w:r>
        <w:rPr>
          <w:spacing w:val="-10"/>
        </w:rPr>
        <w:t xml:space="preserve"> </w:t>
      </w:r>
      <w:r>
        <w:t>concessionario</w:t>
      </w:r>
      <w:r>
        <w:rPr>
          <w:spacing w:val="-6"/>
        </w:rPr>
        <w:t xml:space="preserve"> </w:t>
      </w:r>
      <w:r>
        <w:t>verserà</w:t>
      </w:r>
      <w:r>
        <w:rPr>
          <w:spacing w:val="-9"/>
        </w:rPr>
        <w:t xml:space="preserve"> </w:t>
      </w:r>
      <w:r>
        <w:t>annualmente</w:t>
      </w:r>
      <w:r>
        <w:rPr>
          <w:spacing w:val="-8"/>
        </w:rPr>
        <w:t xml:space="preserve"> </w:t>
      </w:r>
      <w:r>
        <w:t>al</w:t>
      </w:r>
      <w:r>
        <w:rPr>
          <w:spacing w:val="-7"/>
        </w:rPr>
        <w:t xml:space="preserve"> </w:t>
      </w:r>
      <w:r>
        <w:t>Comune</w:t>
      </w:r>
      <w:r>
        <w:rPr>
          <w:spacing w:val="-8"/>
        </w:rPr>
        <w:t xml:space="preserve"> </w:t>
      </w:r>
      <w:r>
        <w:t>l’importo</w:t>
      </w:r>
      <w:r>
        <w:rPr>
          <w:spacing w:val="-7"/>
        </w:rPr>
        <w:t xml:space="preserve"> </w:t>
      </w:r>
      <w:r>
        <w:t>di</w:t>
      </w:r>
      <w:r>
        <w:rPr>
          <w:spacing w:val="-7"/>
        </w:rPr>
        <w:t xml:space="preserve"> </w:t>
      </w:r>
      <w:r>
        <w:rPr>
          <w:w w:val="95"/>
        </w:rPr>
        <w:t>€</w:t>
      </w:r>
      <w:r>
        <w:rPr>
          <w:spacing w:val="-5"/>
          <w:w w:val="95"/>
        </w:rPr>
        <w:t xml:space="preserve"> </w:t>
      </w:r>
      <w:r w:rsidR="00B129E8">
        <w:t xml:space="preserve">1.000,00 oltre Iva </w:t>
      </w:r>
      <w:r>
        <w:t>a</w:t>
      </w:r>
      <w:r>
        <w:rPr>
          <w:spacing w:val="-8"/>
        </w:rPr>
        <w:t xml:space="preserve"> </w:t>
      </w:r>
      <w:r w:rsidR="00B129E8">
        <w:t>punto di ricarica (qualora ad esempio la postazione sia composta da due punti di ricarica il corrispettivo è di € 2.000,00 oltre Iva)</w:t>
      </w:r>
      <w:r>
        <w:t>.</w:t>
      </w:r>
      <w:r>
        <w:rPr>
          <w:spacing w:val="40"/>
        </w:rPr>
        <w:t xml:space="preserve"> </w:t>
      </w:r>
      <w:r w:rsidR="00B129E8" w:rsidRPr="00B129E8">
        <w:t>Il corrispettivo contrattuale è comunque determinato dall’offerta presentata nel corso della procedura di affidamento da parte dell’operatore economico</w:t>
      </w:r>
      <w:r w:rsidR="00B129E8">
        <w:rPr>
          <w:spacing w:val="40"/>
        </w:rPr>
        <w:t xml:space="preserve">. </w:t>
      </w:r>
      <w:r>
        <w:t>A decorrere dal secondo anno di validità della concessione, il canone concessorio sarà aggiornato annualmente in misura</w:t>
      </w:r>
      <w:r>
        <w:rPr>
          <w:spacing w:val="-1"/>
        </w:rPr>
        <w:t xml:space="preserve"> </w:t>
      </w:r>
      <w:r>
        <w:t>pari al 100% della variazione percentuale dell'indice ISTAT dei prezzi al consumo per le Famiglie di Operai e Impiegati (FOI), al netto dei tabacchi, riferita al mese precedente quello di decorrenza dell'aggiornamento, rispetto al corrispondente mese dell'anno precedente. L'aggiornamento decorrerà automaticamente, senza necessità di preventiva richiesta da parte del Comune, e il nuovo importo del canone sarà determinato applicando la variazione dell'indice ISTAT al canone vigente nell'annualità precedente. Qualora l'indice ISTAT FOI dovesse essere sostituito o cessare di essere pubblicato,</w:t>
      </w:r>
      <w:r>
        <w:rPr>
          <w:spacing w:val="-15"/>
        </w:rPr>
        <w:t xml:space="preserve"> </w:t>
      </w:r>
      <w:r>
        <w:t>si</w:t>
      </w:r>
      <w:r>
        <w:rPr>
          <w:spacing w:val="-15"/>
        </w:rPr>
        <w:t xml:space="preserve"> </w:t>
      </w:r>
      <w:r>
        <w:t>farà</w:t>
      </w:r>
      <w:r>
        <w:rPr>
          <w:spacing w:val="-14"/>
        </w:rPr>
        <w:t xml:space="preserve"> </w:t>
      </w:r>
      <w:r>
        <w:t>riferimento</w:t>
      </w:r>
      <w:r>
        <w:rPr>
          <w:spacing w:val="-14"/>
        </w:rPr>
        <w:t xml:space="preserve"> </w:t>
      </w:r>
      <w:r>
        <w:t>all'indice</w:t>
      </w:r>
      <w:r>
        <w:rPr>
          <w:spacing w:val="-14"/>
        </w:rPr>
        <w:t xml:space="preserve"> </w:t>
      </w:r>
      <w:r>
        <w:t>che</w:t>
      </w:r>
      <w:r>
        <w:rPr>
          <w:spacing w:val="-14"/>
        </w:rPr>
        <w:t xml:space="preserve"> </w:t>
      </w:r>
      <w:r>
        <w:t>ne</w:t>
      </w:r>
      <w:r>
        <w:rPr>
          <w:spacing w:val="-14"/>
        </w:rPr>
        <w:t xml:space="preserve"> </w:t>
      </w:r>
      <w:r>
        <w:t>assumerà</w:t>
      </w:r>
      <w:r>
        <w:rPr>
          <w:spacing w:val="-14"/>
        </w:rPr>
        <w:t xml:space="preserve"> </w:t>
      </w:r>
      <w:r>
        <w:t>le</w:t>
      </w:r>
      <w:r>
        <w:rPr>
          <w:spacing w:val="-15"/>
        </w:rPr>
        <w:t xml:space="preserve"> </w:t>
      </w:r>
      <w:r>
        <w:t>medesime</w:t>
      </w:r>
      <w:r>
        <w:rPr>
          <w:spacing w:val="-13"/>
        </w:rPr>
        <w:t xml:space="preserve"> </w:t>
      </w:r>
      <w:r>
        <w:t>finalità</w:t>
      </w:r>
      <w:r>
        <w:rPr>
          <w:spacing w:val="-15"/>
        </w:rPr>
        <w:t xml:space="preserve"> </w:t>
      </w:r>
      <w:r>
        <w:t>ovvero</w:t>
      </w:r>
      <w:r>
        <w:rPr>
          <w:spacing w:val="-13"/>
        </w:rPr>
        <w:t xml:space="preserve"> </w:t>
      </w:r>
      <w:r>
        <w:t>ad</w:t>
      </w:r>
      <w:r>
        <w:rPr>
          <w:spacing w:val="-14"/>
        </w:rPr>
        <w:t xml:space="preserve"> </w:t>
      </w:r>
      <w:r>
        <w:t>altro</w:t>
      </w:r>
      <w:r>
        <w:rPr>
          <w:spacing w:val="-14"/>
        </w:rPr>
        <w:t xml:space="preserve"> </w:t>
      </w:r>
      <w:r>
        <w:t>indice</w:t>
      </w:r>
      <w:r>
        <w:rPr>
          <w:spacing w:val="-14"/>
        </w:rPr>
        <w:t xml:space="preserve"> </w:t>
      </w:r>
      <w:r>
        <w:t>ufficiale individuato dall'ISTAT avente caratteristiche analoghe. A garanzia del pagamento del suddetto corrispettivo viene presentata garanzia di cui al successivo articolo 9 lettera b).</w:t>
      </w:r>
    </w:p>
    <w:p w14:paraId="6C2D467B" w14:textId="77777777" w:rsidR="000951BC" w:rsidRDefault="00000000">
      <w:pPr>
        <w:pStyle w:val="Titolo1"/>
        <w:spacing w:before="118"/>
        <w:jc w:val="both"/>
      </w:pPr>
      <w:r>
        <w:t>Art.</w:t>
      </w:r>
      <w:r>
        <w:rPr>
          <w:spacing w:val="-4"/>
        </w:rPr>
        <w:t xml:space="preserve"> </w:t>
      </w:r>
      <w:r>
        <w:t>7</w:t>
      </w:r>
      <w:r>
        <w:rPr>
          <w:spacing w:val="-3"/>
        </w:rPr>
        <w:t xml:space="preserve"> </w:t>
      </w:r>
      <w:r>
        <w:t>Impegni</w:t>
      </w:r>
      <w:r>
        <w:rPr>
          <w:spacing w:val="-3"/>
        </w:rPr>
        <w:t xml:space="preserve"> </w:t>
      </w:r>
      <w:r>
        <w:t>del</w:t>
      </w:r>
      <w:r>
        <w:rPr>
          <w:spacing w:val="-3"/>
        </w:rPr>
        <w:t xml:space="preserve"> </w:t>
      </w:r>
      <w:r>
        <w:rPr>
          <w:spacing w:val="-2"/>
        </w:rPr>
        <w:t>Comune</w:t>
      </w:r>
    </w:p>
    <w:p w14:paraId="1FF5C4FC" w14:textId="77777777" w:rsidR="000951BC" w:rsidRDefault="00000000">
      <w:pPr>
        <w:pStyle w:val="Corpotesto"/>
        <w:spacing w:before="140"/>
        <w:ind w:left="2"/>
      </w:pPr>
      <w:r>
        <w:t>Il</w:t>
      </w:r>
      <w:r>
        <w:rPr>
          <w:spacing w:val="-5"/>
        </w:rPr>
        <w:t xml:space="preserve"> </w:t>
      </w:r>
      <w:r>
        <w:t>Comune</w:t>
      </w:r>
      <w:r>
        <w:rPr>
          <w:spacing w:val="-5"/>
        </w:rPr>
        <w:t xml:space="preserve"> </w:t>
      </w:r>
      <w:r>
        <w:t>si</w:t>
      </w:r>
      <w:r>
        <w:rPr>
          <w:spacing w:val="-5"/>
        </w:rPr>
        <w:t xml:space="preserve"> </w:t>
      </w:r>
      <w:r>
        <w:t>impegna</w:t>
      </w:r>
      <w:r>
        <w:rPr>
          <w:spacing w:val="-5"/>
        </w:rPr>
        <w:t xml:space="preserve"> a:</w:t>
      </w:r>
    </w:p>
    <w:p w14:paraId="3292CB65" w14:textId="7B9DEC93" w:rsidR="000951BC" w:rsidRDefault="00000000">
      <w:pPr>
        <w:pStyle w:val="Paragrafoelenco"/>
        <w:numPr>
          <w:ilvl w:val="0"/>
          <w:numId w:val="1"/>
        </w:numPr>
        <w:tabs>
          <w:tab w:val="left" w:pos="722"/>
        </w:tabs>
        <w:spacing w:before="138" w:line="355" w:lineRule="auto"/>
        <w:ind w:right="121"/>
        <w:rPr>
          <w:sz w:val="21"/>
        </w:rPr>
      </w:pPr>
      <w:r>
        <w:rPr>
          <w:sz w:val="21"/>
        </w:rPr>
        <w:t>concedere, in virtù di quanto disposto dal Regolamento Comunale applicabile, per la durata del</w:t>
      </w:r>
      <w:r w:rsidR="003200D4">
        <w:rPr>
          <w:sz w:val="21"/>
        </w:rPr>
        <w:t>la</w:t>
      </w:r>
      <w:r>
        <w:rPr>
          <w:sz w:val="21"/>
        </w:rPr>
        <w:t xml:space="preserve"> presente </w:t>
      </w:r>
      <w:r w:rsidR="003200D4">
        <w:rPr>
          <w:sz w:val="21"/>
        </w:rPr>
        <w:t>convenzione</w:t>
      </w:r>
      <w:r>
        <w:rPr>
          <w:sz w:val="21"/>
        </w:rPr>
        <w:t>, l’occupazione di suolo pubblico delle aree necessarie all’installazione ed utilizzo degli EVC per veicoli elettrici, della cabina di trasformazione, del dispenser, del totem pubblicitario</w:t>
      </w:r>
      <w:r>
        <w:rPr>
          <w:spacing w:val="-8"/>
          <w:sz w:val="21"/>
        </w:rPr>
        <w:t xml:space="preserve"> </w:t>
      </w:r>
      <w:r>
        <w:rPr>
          <w:sz w:val="21"/>
        </w:rPr>
        <w:t>con</w:t>
      </w:r>
      <w:r>
        <w:rPr>
          <w:spacing w:val="-10"/>
          <w:sz w:val="21"/>
        </w:rPr>
        <w:t xml:space="preserve"> </w:t>
      </w:r>
      <w:r>
        <w:rPr>
          <w:sz w:val="21"/>
        </w:rPr>
        <w:t>display</w:t>
      </w:r>
      <w:r>
        <w:rPr>
          <w:spacing w:val="-10"/>
          <w:sz w:val="21"/>
        </w:rPr>
        <w:t xml:space="preserve"> </w:t>
      </w:r>
      <w:r>
        <w:rPr>
          <w:sz w:val="21"/>
        </w:rPr>
        <w:t>informativo</w:t>
      </w:r>
      <w:r>
        <w:rPr>
          <w:spacing w:val="-10"/>
          <w:sz w:val="21"/>
        </w:rPr>
        <w:t xml:space="preserve"> </w:t>
      </w:r>
      <w:r>
        <w:rPr>
          <w:sz w:val="21"/>
        </w:rPr>
        <w:t>e</w:t>
      </w:r>
      <w:r>
        <w:rPr>
          <w:spacing w:val="-8"/>
          <w:sz w:val="21"/>
        </w:rPr>
        <w:t xml:space="preserve"> </w:t>
      </w:r>
      <w:r>
        <w:rPr>
          <w:sz w:val="21"/>
        </w:rPr>
        <w:t>dalla</w:t>
      </w:r>
      <w:r>
        <w:rPr>
          <w:spacing w:val="-8"/>
          <w:sz w:val="21"/>
        </w:rPr>
        <w:t xml:space="preserve"> </w:t>
      </w:r>
      <w:r>
        <w:rPr>
          <w:sz w:val="21"/>
        </w:rPr>
        <w:t>pensilina</w:t>
      </w:r>
      <w:r>
        <w:rPr>
          <w:spacing w:val="-10"/>
          <w:sz w:val="21"/>
        </w:rPr>
        <w:t xml:space="preserve"> </w:t>
      </w:r>
      <w:r>
        <w:rPr>
          <w:sz w:val="21"/>
        </w:rPr>
        <w:t>(laddove</w:t>
      </w:r>
      <w:r>
        <w:rPr>
          <w:spacing w:val="-10"/>
          <w:sz w:val="21"/>
        </w:rPr>
        <w:t xml:space="preserve"> </w:t>
      </w:r>
      <w:r>
        <w:rPr>
          <w:sz w:val="21"/>
        </w:rPr>
        <w:t>prevista</w:t>
      </w:r>
      <w:r>
        <w:rPr>
          <w:spacing w:val="-10"/>
          <w:sz w:val="21"/>
        </w:rPr>
        <w:t xml:space="preserve"> </w:t>
      </w:r>
      <w:r>
        <w:rPr>
          <w:sz w:val="21"/>
        </w:rPr>
        <w:t>nel</w:t>
      </w:r>
      <w:r>
        <w:rPr>
          <w:spacing w:val="-7"/>
          <w:sz w:val="21"/>
        </w:rPr>
        <w:t xml:space="preserve"> </w:t>
      </w:r>
      <w:r>
        <w:rPr>
          <w:sz w:val="21"/>
        </w:rPr>
        <w:t>lay-out</w:t>
      </w:r>
      <w:r>
        <w:rPr>
          <w:spacing w:val="-9"/>
          <w:sz w:val="21"/>
        </w:rPr>
        <w:t xml:space="preserve"> </w:t>
      </w:r>
      <w:r>
        <w:rPr>
          <w:sz w:val="21"/>
        </w:rPr>
        <w:t>progettuale),</w:t>
      </w:r>
      <w:r>
        <w:rPr>
          <w:spacing w:val="-9"/>
          <w:sz w:val="21"/>
        </w:rPr>
        <w:t xml:space="preserve"> </w:t>
      </w:r>
      <w:r>
        <w:rPr>
          <w:sz w:val="21"/>
        </w:rPr>
        <w:t xml:space="preserve">del </w:t>
      </w:r>
      <w:r>
        <w:rPr>
          <w:spacing w:val="-2"/>
          <w:sz w:val="21"/>
        </w:rPr>
        <w:t>Locale</w:t>
      </w:r>
      <w:r>
        <w:rPr>
          <w:spacing w:val="-7"/>
          <w:sz w:val="21"/>
        </w:rPr>
        <w:t xml:space="preserve"> </w:t>
      </w:r>
      <w:r>
        <w:rPr>
          <w:spacing w:val="-2"/>
          <w:sz w:val="21"/>
        </w:rPr>
        <w:t>Batterie,</w:t>
      </w:r>
      <w:r>
        <w:rPr>
          <w:spacing w:val="-6"/>
          <w:sz w:val="21"/>
        </w:rPr>
        <w:t xml:space="preserve"> </w:t>
      </w:r>
      <w:r>
        <w:rPr>
          <w:spacing w:val="-2"/>
          <w:sz w:val="21"/>
        </w:rPr>
        <w:t>in</w:t>
      </w:r>
      <w:r>
        <w:rPr>
          <w:spacing w:val="-5"/>
          <w:sz w:val="21"/>
        </w:rPr>
        <w:t xml:space="preserve"> </w:t>
      </w:r>
      <w:r>
        <w:rPr>
          <w:spacing w:val="-2"/>
          <w:sz w:val="21"/>
        </w:rPr>
        <w:t>corrispondenza</w:t>
      </w:r>
      <w:r>
        <w:rPr>
          <w:spacing w:val="-5"/>
          <w:sz w:val="21"/>
        </w:rPr>
        <w:t xml:space="preserve"> </w:t>
      </w:r>
      <w:r>
        <w:rPr>
          <w:spacing w:val="-2"/>
          <w:sz w:val="21"/>
        </w:rPr>
        <w:t>delle</w:t>
      </w:r>
      <w:r>
        <w:rPr>
          <w:spacing w:val="-5"/>
          <w:sz w:val="21"/>
        </w:rPr>
        <w:t xml:space="preserve"> </w:t>
      </w:r>
      <w:r>
        <w:rPr>
          <w:spacing w:val="-2"/>
          <w:sz w:val="21"/>
        </w:rPr>
        <w:t>posizioni</w:t>
      </w:r>
      <w:r>
        <w:rPr>
          <w:spacing w:val="-3"/>
          <w:sz w:val="21"/>
        </w:rPr>
        <w:t xml:space="preserve"> </w:t>
      </w:r>
      <w:r>
        <w:rPr>
          <w:spacing w:val="-2"/>
          <w:sz w:val="21"/>
        </w:rPr>
        <w:t>indicate</w:t>
      </w:r>
      <w:r>
        <w:rPr>
          <w:spacing w:val="-5"/>
          <w:sz w:val="21"/>
        </w:rPr>
        <w:t xml:space="preserve"> </w:t>
      </w:r>
      <w:r>
        <w:rPr>
          <w:spacing w:val="-2"/>
          <w:sz w:val="21"/>
        </w:rPr>
        <w:t>nel</w:t>
      </w:r>
      <w:r>
        <w:rPr>
          <w:spacing w:val="-3"/>
          <w:sz w:val="21"/>
        </w:rPr>
        <w:t xml:space="preserve"> </w:t>
      </w:r>
      <w:r>
        <w:rPr>
          <w:spacing w:val="-2"/>
          <w:sz w:val="21"/>
        </w:rPr>
        <w:t>documento</w:t>
      </w:r>
      <w:r>
        <w:rPr>
          <w:spacing w:val="-5"/>
          <w:sz w:val="21"/>
        </w:rPr>
        <w:t xml:space="preserve"> </w:t>
      </w:r>
      <w:r>
        <w:rPr>
          <w:spacing w:val="-2"/>
          <w:sz w:val="21"/>
        </w:rPr>
        <w:t>allegato</w:t>
      </w:r>
      <w:r>
        <w:rPr>
          <w:spacing w:val="-5"/>
          <w:sz w:val="21"/>
        </w:rPr>
        <w:t xml:space="preserve"> </w:t>
      </w:r>
      <w:r>
        <w:rPr>
          <w:spacing w:val="-3"/>
          <w:sz w:val="21"/>
        </w:rPr>
        <w:t xml:space="preserve"> </w:t>
      </w:r>
      <w:r>
        <w:rPr>
          <w:spacing w:val="-2"/>
          <w:sz w:val="21"/>
        </w:rPr>
        <w:t>al</w:t>
      </w:r>
      <w:r w:rsidR="003200D4">
        <w:rPr>
          <w:spacing w:val="-2"/>
          <w:sz w:val="21"/>
        </w:rPr>
        <w:t>la</w:t>
      </w:r>
      <w:r>
        <w:rPr>
          <w:spacing w:val="-3"/>
          <w:sz w:val="21"/>
        </w:rPr>
        <w:t xml:space="preserve"> </w:t>
      </w:r>
      <w:r>
        <w:rPr>
          <w:spacing w:val="-2"/>
          <w:sz w:val="21"/>
        </w:rPr>
        <w:t xml:space="preserve">presente </w:t>
      </w:r>
      <w:r w:rsidR="003200D4">
        <w:rPr>
          <w:sz w:val="21"/>
        </w:rPr>
        <w:t>convenzione</w:t>
      </w:r>
      <w:r>
        <w:rPr>
          <w:sz w:val="21"/>
        </w:rPr>
        <w:t>, ritenute idonee sia dal punto di vista della funzionalità che della visibilità;</w:t>
      </w:r>
    </w:p>
    <w:p w14:paraId="44919EFC" w14:textId="3AF064C9" w:rsidR="000951BC" w:rsidRDefault="00000000">
      <w:pPr>
        <w:pStyle w:val="Paragrafoelenco"/>
        <w:numPr>
          <w:ilvl w:val="0"/>
          <w:numId w:val="1"/>
        </w:numPr>
        <w:tabs>
          <w:tab w:val="left" w:pos="722"/>
          <w:tab w:val="left" w:pos="1011"/>
        </w:tabs>
        <w:spacing w:before="119" w:line="355" w:lineRule="auto"/>
        <w:ind w:right="116"/>
        <w:rPr>
          <w:sz w:val="21"/>
        </w:rPr>
      </w:pPr>
      <w:r>
        <w:rPr>
          <w:sz w:val="21"/>
        </w:rPr>
        <w:tab/>
        <w:t>qualora il Comune richieda la rimozione degli EVC (laddove siano subentrate circostanze di fatto nuove e imprevedibili, imposte da legge o da regolamenti), mettere a disposizione del concessionario idonee aree sostitutive, analoghe sia dal punto di vista funzionale sia dal punto di vista</w:t>
      </w:r>
      <w:r>
        <w:rPr>
          <w:spacing w:val="-15"/>
          <w:sz w:val="21"/>
        </w:rPr>
        <w:t xml:space="preserve"> </w:t>
      </w:r>
      <w:r>
        <w:rPr>
          <w:sz w:val="21"/>
        </w:rPr>
        <w:t>della</w:t>
      </w:r>
      <w:r>
        <w:rPr>
          <w:spacing w:val="-15"/>
          <w:sz w:val="21"/>
        </w:rPr>
        <w:t xml:space="preserve"> </w:t>
      </w:r>
      <w:r>
        <w:rPr>
          <w:sz w:val="21"/>
        </w:rPr>
        <w:t>visibilità</w:t>
      </w:r>
      <w:r>
        <w:rPr>
          <w:spacing w:val="-14"/>
          <w:sz w:val="21"/>
        </w:rPr>
        <w:t xml:space="preserve"> </w:t>
      </w:r>
      <w:r>
        <w:rPr>
          <w:sz w:val="21"/>
        </w:rPr>
        <w:t>a</w:t>
      </w:r>
      <w:r>
        <w:rPr>
          <w:spacing w:val="-15"/>
          <w:sz w:val="21"/>
        </w:rPr>
        <w:t xml:space="preserve"> </w:t>
      </w:r>
      <w:r>
        <w:rPr>
          <w:sz w:val="21"/>
        </w:rPr>
        <w:t>quelle</w:t>
      </w:r>
      <w:r>
        <w:rPr>
          <w:spacing w:val="-14"/>
          <w:sz w:val="21"/>
        </w:rPr>
        <w:t xml:space="preserve"> </w:t>
      </w:r>
      <w:r>
        <w:rPr>
          <w:sz w:val="21"/>
        </w:rPr>
        <w:t>per</w:t>
      </w:r>
      <w:r>
        <w:rPr>
          <w:spacing w:val="-15"/>
          <w:sz w:val="21"/>
        </w:rPr>
        <w:t xml:space="preserve"> </w:t>
      </w:r>
      <w:r>
        <w:rPr>
          <w:sz w:val="21"/>
        </w:rPr>
        <w:t>cui</w:t>
      </w:r>
      <w:r>
        <w:rPr>
          <w:spacing w:val="-15"/>
          <w:sz w:val="21"/>
        </w:rPr>
        <w:t xml:space="preserve"> </w:t>
      </w:r>
      <w:r>
        <w:rPr>
          <w:sz w:val="21"/>
        </w:rPr>
        <w:t>viene</w:t>
      </w:r>
      <w:r>
        <w:rPr>
          <w:spacing w:val="-14"/>
          <w:sz w:val="21"/>
        </w:rPr>
        <w:t xml:space="preserve"> </w:t>
      </w:r>
      <w:r>
        <w:rPr>
          <w:sz w:val="21"/>
        </w:rPr>
        <w:t>richiesta</w:t>
      </w:r>
      <w:r>
        <w:rPr>
          <w:spacing w:val="-15"/>
          <w:sz w:val="21"/>
        </w:rPr>
        <w:t xml:space="preserve"> </w:t>
      </w:r>
      <w:r>
        <w:rPr>
          <w:sz w:val="21"/>
        </w:rPr>
        <w:t>la</w:t>
      </w:r>
      <w:r>
        <w:rPr>
          <w:spacing w:val="-14"/>
          <w:sz w:val="21"/>
        </w:rPr>
        <w:t xml:space="preserve"> </w:t>
      </w:r>
      <w:r>
        <w:rPr>
          <w:sz w:val="21"/>
        </w:rPr>
        <w:t>rimozione</w:t>
      </w:r>
      <w:r>
        <w:rPr>
          <w:spacing w:val="-15"/>
          <w:sz w:val="21"/>
        </w:rPr>
        <w:t xml:space="preserve"> </w:t>
      </w:r>
      <w:r>
        <w:rPr>
          <w:sz w:val="21"/>
        </w:rPr>
        <w:t>e</w:t>
      </w:r>
      <w:r>
        <w:rPr>
          <w:spacing w:val="-15"/>
          <w:sz w:val="21"/>
        </w:rPr>
        <w:t xml:space="preserve"> </w:t>
      </w:r>
      <w:r>
        <w:rPr>
          <w:sz w:val="21"/>
        </w:rPr>
        <w:t>che</w:t>
      </w:r>
      <w:r>
        <w:rPr>
          <w:spacing w:val="-14"/>
          <w:sz w:val="21"/>
        </w:rPr>
        <w:t xml:space="preserve"> </w:t>
      </w:r>
      <w:r>
        <w:rPr>
          <w:sz w:val="21"/>
        </w:rPr>
        <w:t>XXXXX</w:t>
      </w:r>
      <w:r>
        <w:rPr>
          <w:spacing w:val="-15"/>
          <w:sz w:val="21"/>
        </w:rPr>
        <w:t xml:space="preserve"> </w:t>
      </w:r>
      <w:r>
        <w:rPr>
          <w:sz w:val="21"/>
        </w:rPr>
        <w:t>si</w:t>
      </w:r>
      <w:r>
        <w:rPr>
          <w:spacing w:val="-14"/>
          <w:sz w:val="21"/>
        </w:rPr>
        <w:t xml:space="preserve"> </w:t>
      </w:r>
      <w:r>
        <w:rPr>
          <w:sz w:val="21"/>
        </w:rPr>
        <w:t>riserverà</w:t>
      </w:r>
      <w:r>
        <w:rPr>
          <w:spacing w:val="-15"/>
          <w:sz w:val="21"/>
        </w:rPr>
        <w:t xml:space="preserve"> </w:t>
      </w:r>
      <w:r>
        <w:rPr>
          <w:sz w:val="21"/>
        </w:rPr>
        <w:t>di</w:t>
      </w:r>
      <w:r>
        <w:rPr>
          <w:spacing w:val="-14"/>
          <w:sz w:val="21"/>
        </w:rPr>
        <w:t xml:space="preserve"> </w:t>
      </w:r>
      <w:r>
        <w:rPr>
          <w:sz w:val="21"/>
        </w:rPr>
        <w:t>valutare. In</w:t>
      </w:r>
      <w:r>
        <w:rPr>
          <w:spacing w:val="-2"/>
          <w:sz w:val="21"/>
        </w:rPr>
        <w:t xml:space="preserve"> </w:t>
      </w:r>
      <w:r>
        <w:rPr>
          <w:sz w:val="21"/>
        </w:rPr>
        <w:t>ipotesi</w:t>
      </w:r>
      <w:r>
        <w:rPr>
          <w:spacing w:val="-1"/>
          <w:sz w:val="21"/>
        </w:rPr>
        <w:t xml:space="preserve"> </w:t>
      </w:r>
      <w:r>
        <w:rPr>
          <w:sz w:val="21"/>
        </w:rPr>
        <w:t>di</w:t>
      </w:r>
      <w:r>
        <w:rPr>
          <w:spacing w:val="-1"/>
          <w:sz w:val="21"/>
        </w:rPr>
        <w:t xml:space="preserve"> </w:t>
      </w:r>
      <w:r>
        <w:rPr>
          <w:sz w:val="21"/>
        </w:rPr>
        <w:t>trasferimento</w:t>
      </w:r>
      <w:r>
        <w:rPr>
          <w:spacing w:val="-5"/>
          <w:sz w:val="21"/>
        </w:rPr>
        <w:t xml:space="preserve"> </w:t>
      </w:r>
      <w:r>
        <w:rPr>
          <w:sz w:val="21"/>
        </w:rPr>
        <w:t>della</w:t>
      </w:r>
      <w:r>
        <w:rPr>
          <w:spacing w:val="-2"/>
          <w:sz w:val="21"/>
        </w:rPr>
        <w:t xml:space="preserve"> </w:t>
      </w:r>
      <w:r>
        <w:rPr>
          <w:sz w:val="21"/>
        </w:rPr>
        <w:t>stazione</w:t>
      </w:r>
      <w:r>
        <w:rPr>
          <w:spacing w:val="-2"/>
          <w:sz w:val="21"/>
        </w:rPr>
        <w:t xml:space="preserve"> </w:t>
      </w:r>
      <w:r>
        <w:rPr>
          <w:sz w:val="21"/>
        </w:rPr>
        <w:t>ed</w:t>
      </w:r>
      <w:r>
        <w:rPr>
          <w:spacing w:val="-2"/>
          <w:sz w:val="21"/>
        </w:rPr>
        <w:t xml:space="preserve"> </w:t>
      </w:r>
      <w:r>
        <w:rPr>
          <w:sz w:val="21"/>
        </w:rPr>
        <w:t>al</w:t>
      </w:r>
      <w:r>
        <w:rPr>
          <w:spacing w:val="-1"/>
          <w:sz w:val="21"/>
        </w:rPr>
        <w:t xml:space="preserve"> </w:t>
      </w:r>
      <w:r>
        <w:rPr>
          <w:sz w:val="21"/>
        </w:rPr>
        <w:t>fine</w:t>
      </w:r>
      <w:r>
        <w:rPr>
          <w:spacing w:val="-2"/>
          <w:sz w:val="21"/>
        </w:rPr>
        <w:t xml:space="preserve"> </w:t>
      </w:r>
      <w:r>
        <w:rPr>
          <w:sz w:val="21"/>
        </w:rPr>
        <w:t>di</w:t>
      </w:r>
      <w:r>
        <w:rPr>
          <w:spacing w:val="-3"/>
          <w:sz w:val="21"/>
        </w:rPr>
        <w:t xml:space="preserve"> </w:t>
      </w:r>
      <w:r>
        <w:rPr>
          <w:sz w:val="21"/>
        </w:rPr>
        <w:t>consentire</w:t>
      </w:r>
      <w:r>
        <w:rPr>
          <w:spacing w:val="-2"/>
          <w:sz w:val="21"/>
        </w:rPr>
        <w:t xml:space="preserve"> </w:t>
      </w:r>
      <w:r>
        <w:rPr>
          <w:sz w:val="21"/>
        </w:rPr>
        <w:t>a XXXXXX</w:t>
      </w:r>
      <w:r>
        <w:rPr>
          <w:spacing w:val="-3"/>
          <w:sz w:val="21"/>
        </w:rPr>
        <w:t xml:space="preserve"> </w:t>
      </w:r>
      <w:r>
        <w:rPr>
          <w:sz w:val="21"/>
        </w:rPr>
        <w:t>di</w:t>
      </w:r>
      <w:r>
        <w:rPr>
          <w:spacing w:val="-4"/>
          <w:sz w:val="21"/>
        </w:rPr>
        <w:t xml:space="preserve"> </w:t>
      </w:r>
      <w:r>
        <w:rPr>
          <w:sz w:val="21"/>
        </w:rPr>
        <w:t>ammortizzare</w:t>
      </w:r>
      <w:r>
        <w:rPr>
          <w:spacing w:val="-3"/>
          <w:sz w:val="21"/>
        </w:rPr>
        <w:t xml:space="preserve"> </w:t>
      </w:r>
      <w:r>
        <w:rPr>
          <w:sz w:val="21"/>
        </w:rPr>
        <w:t>i</w:t>
      </w:r>
      <w:r>
        <w:rPr>
          <w:spacing w:val="-1"/>
          <w:sz w:val="21"/>
        </w:rPr>
        <w:t xml:space="preserve"> </w:t>
      </w:r>
      <w:r>
        <w:rPr>
          <w:sz w:val="21"/>
        </w:rPr>
        <w:t>costi di spostamento dell’Infrastruttura di Ricarica, sarà riconosciuta alla medesima un’estensione del termine</w:t>
      </w:r>
      <w:r>
        <w:rPr>
          <w:spacing w:val="-10"/>
          <w:sz w:val="21"/>
        </w:rPr>
        <w:t xml:space="preserve"> </w:t>
      </w:r>
      <w:r>
        <w:rPr>
          <w:sz w:val="21"/>
        </w:rPr>
        <w:t>di</w:t>
      </w:r>
      <w:r>
        <w:rPr>
          <w:spacing w:val="-9"/>
          <w:sz w:val="21"/>
        </w:rPr>
        <w:t xml:space="preserve"> </w:t>
      </w:r>
      <w:r>
        <w:rPr>
          <w:sz w:val="21"/>
        </w:rPr>
        <w:t>durata</w:t>
      </w:r>
      <w:r>
        <w:rPr>
          <w:spacing w:val="-10"/>
          <w:sz w:val="21"/>
        </w:rPr>
        <w:t xml:space="preserve"> </w:t>
      </w:r>
      <w:r>
        <w:rPr>
          <w:sz w:val="21"/>
        </w:rPr>
        <w:t>del</w:t>
      </w:r>
      <w:r w:rsidR="003200D4">
        <w:rPr>
          <w:spacing w:val="-7"/>
          <w:sz w:val="21"/>
        </w:rPr>
        <w:t xml:space="preserve">la convenzione </w:t>
      </w:r>
      <w:r>
        <w:rPr>
          <w:sz w:val="21"/>
        </w:rPr>
        <w:t>e</w:t>
      </w:r>
      <w:r>
        <w:rPr>
          <w:spacing w:val="-8"/>
          <w:sz w:val="21"/>
        </w:rPr>
        <w:t xml:space="preserve"> </w:t>
      </w:r>
      <w:r>
        <w:rPr>
          <w:sz w:val="21"/>
        </w:rPr>
        <w:t>della</w:t>
      </w:r>
      <w:r>
        <w:rPr>
          <w:spacing w:val="-8"/>
          <w:sz w:val="21"/>
        </w:rPr>
        <w:t xml:space="preserve"> </w:t>
      </w:r>
      <w:r>
        <w:rPr>
          <w:sz w:val="21"/>
        </w:rPr>
        <w:t>relativa</w:t>
      </w:r>
      <w:r>
        <w:rPr>
          <w:spacing w:val="-8"/>
          <w:sz w:val="21"/>
        </w:rPr>
        <w:t xml:space="preserve"> </w:t>
      </w:r>
      <w:r>
        <w:rPr>
          <w:sz w:val="21"/>
        </w:rPr>
        <w:t>concessione</w:t>
      </w:r>
      <w:r>
        <w:rPr>
          <w:spacing w:val="-10"/>
          <w:sz w:val="21"/>
        </w:rPr>
        <w:t xml:space="preserve"> </w:t>
      </w:r>
      <w:r>
        <w:rPr>
          <w:sz w:val="21"/>
        </w:rPr>
        <w:t>di</w:t>
      </w:r>
      <w:r>
        <w:rPr>
          <w:spacing w:val="-9"/>
          <w:sz w:val="21"/>
        </w:rPr>
        <w:t xml:space="preserve"> </w:t>
      </w:r>
      <w:r>
        <w:rPr>
          <w:sz w:val="21"/>
        </w:rPr>
        <w:t>occupazione</w:t>
      </w:r>
      <w:r>
        <w:rPr>
          <w:spacing w:val="-8"/>
          <w:sz w:val="21"/>
        </w:rPr>
        <w:t xml:space="preserve"> </w:t>
      </w:r>
      <w:r>
        <w:rPr>
          <w:sz w:val="21"/>
        </w:rPr>
        <w:t>del</w:t>
      </w:r>
      <w:r>
        <w:rPr>
          <w:spacing w:val="-9"/>
          <w:sz w:val="21"/>
        </w:rPr>
        <w:t xml:space="preserve"> </w:t>
      </w:r>
      <w:r>
        <w:rPr>
          <w:sz w:val="21"/>
        </w:rPr>
        <w:t>suolo</w:t>
      </w:r>
      <w:r>
        <w:rPr>
          <w:spacing w:val="-8"/>
          <w:sz w:val="21"/>
        </w:rPr>
        <w:t xml:space="preserve"> </w:t>
      </w:r>
      <w:r>
        <w:rPr>
          <w:sz w:val="21"/>
        </w:rPr>
        <w:t>pubblico</w:t>
      </w:r>
      <w:r>
        <w:rPr>
          <w:spacing w:val="-8"/>
          <w:sz w:val="21"/>
        </w:rPr>
        <w:t xml:space="preserve"> </w:t>
      </w:r>
      <w:r>
        <w:rPr>
          <w:sz w:val="21"/>
        </w:rPr>
        <w:t>pari</w:t>
      </w:r>
    </w:p>
    <w:p w14:paraId="218CF35A" w14:textId="77777777" w:rsidR="000951BC" w:rsidRDefault="000951BC">
      <w:pPr>
        <w:pStyle w:val="Paragrafoelenco"/>
        <w:spacing w:line="355" w:lineRule="auto"/>
        <w:rPr>
          <w:sz w:val="21"/>
        </w:rPr>
        <w:sectPr w:rsidR="000951BC">
          <w:pgSz w:w="11900" w:h="16850"/>
          <w:pgMar w:top="1180" w:right="850" w:bottom="280" w:left="1133" w:header="720" w:footer="720" w:gutter="0"/>
          <w:cols w:space="720"/>
        </w:sectPr>
      </w:pPr>
    </w:p>
    <w:p w14:paraId="37609A50" w14:textId="77777777" w:rsidR="000951BC" w:rsidRDefault="00000000">
      <w:pPr>
        <w:pStyle w:val="Corpotesto"/>
        <w:spacing w:before="82" w:line="355" w:lineRule="auto"/>
        <w:ind w:right="122"/>
      </w:pPr>
      <w:r>
        <w:lastRenderedPageBreak/>
        <w:t>ad ulteriori anni 5 anni, decorrenti dalla data di messa in esercizio della nuova infrastruttura di ricarica, comunque rinnovabili ai sensi del successivo art. 8;</w:t>
      </w:r>
    </w:p>
    <w:p w14:paraId="100CC801" w14:textId="77777777" w:rsidR="000951BC" w:rsidRDefault="00000000">
      <w:pPr>
        <w:pStyle w:val="Paragrafoelenco"/>
        <w:numPr>
          <w:ilvl w:val="0"/>
          <w:numId w:val="1"/>
        </w:numPr>
        <w:tabs>
          <w:tab w:val="left" w:pos="722"/>
        </w:tabs>
        <w:spacing w:before="118" w:line="355" w:lineRule="auto"/>
        <w:ind w:right="119"/>
        <w:rPr>
          <w:sz w:val="21"/>
        </w:rPr>
      </w:pPr>
      <w:r>
        <w:rPr>
          <w:sz w:val="21"/>
        </w:rPr>
        <w:t xml:space="preserve">assicurare la necessaria collaborazione relativa al rilascio delle autorizzazioni necessarie per l’installazione e gestione delle Infrastrutture di Ricarica a cura, spese e responsabilità Del concessionario, con la finalità di rispettare eventuali scadenze congiuntamente convenute tra le </w:t>
      </w:r>
      <w:r>
        <w:rPr>
          <w:spacing w:val="-2"/>
          <w:sz w:val="21"/>
        </w:rPr>
        <w:t>parti;</w:t>
      </w:r>
    </w:p>
    <w:p w14:paraId="55619924" w14:textId="77777777" w:rsidR="000951BC" w:rsidRDefault="00000000">
      <w:pPr>
        <w:pStyle w:val="Paragrafoelenco"/>
        <w:numPr>
          <w:ilvl w:val="0"/>
          <w:numId w:val="1"/>
        </w:numPr>
        <w:tabs>
          <w:tab w:val="left" w:pos="722"/>
        </w:tabs>
        <w:spacing w:before="119" w:line="355" w:lineRule="auto"/>
        <w:ind w:right="120"/>
        <w:rPr>
          <w:sz w:val="21"/>
        </w:rPr>
      </w:pPr>
      <w:r>
        <w:rPr>
          <w:sz w:val="21"/>
        </w:rPr>
        <w:t>concedere</w:t>
      </w:r>
      <w:r>
        <w:rPr>
          <w:spacing w:val="-7"/>
          <w:sz w:val="21"/>
        </w:rPr>
        <w:t xml:space="preserve"> </w:t>
      </w:r>
      <w:r>
        <w:rPr>
          <w:sz w:val="21"/>
        </w:rPr>
        <w:t>al</w:t>
      </w:r>
      <w:r>
        <w:rPr>
          <w:spacing w:val="-4"/>
          <w:sz w:val="21"/>
        </w:rPr>
        <w:t xml:space="preserve"> </w:t>
      </w:r>
      <w:r>
        <w:rPr>
          <w:sz w:val="21"/>
        </w:rPr>
        <w:t>distributore</w:t>
      </w:r>
      <w:r>
        <w:rPr>
          <w:spacing w:val="-7"/>
          <w:sz w:val="21"/>
        </w:rPr>
        <w:t xml:space="preserve"> </w:t>
      </w:r>
      <w:r>
        <w:rPr>
          <w:sz w:val="21"/>
        </w:rPr>
        <w:t>di</w:t>
      </w:r>
      <w:r>
        <w:rPr>
          <w:spacing w:val="-4"/>
          <w:sz w:val="21"/>
        </w:rPr>
        <w:t xml:space="preserve"> </w:t>
      </w:r>
      <w:r>
        <w:rPr>
          <w:sz w:val="21"/>
        </w:rPr>
        <w:t>rete</w:t>
      </w:r>
      <w:r>
        <w:rPr>
          <w:spacing w:val="-7"/>
          <w:sz w:val="21"/>
        </w:rPr>
        <w:t xml:space="preserve"> </w:t>
      </w:r>
      <w:r>
        <w:rPr>
          <w:sz w:val="21"/>
        </w:rPr>
        <w:t>locale</w:t>
      </w:r>
      <w:r>
        <w:rPr>
          <w:spacing w:val="-7"/>
          <w:sz w:val="21"/>
        </w:rPr>
        <w:t xml:space="preserve"> </w:t>
      </w:r>
      <w:r>
        <w:rPr>
          <w:sz w:val="21"/>
        </w:rPr>
        <w:t>eventuali</w:t>
      </w:r>
      <w:r>
        <w:rPr>
          <w:spacing w:val="-4"/>
          <w:sz w:val="21"/>
        </w:rPr>
        <w:t xml:space="preserve"> </w:t>
      </w:r>
      <w:r>
        <w:rPr>
          <w:sz w:val="21"/>
        </w:rPr>
        <w:t>diritti</w:t>
      </w:r>
      <w:r>
        <w:rPr>
          <w:spacing w:val="-4"/>
          <w:sz w:val="21"/>
        </w:rPr>
        <w:t xml:space="preserve"> </w:t>
      </w:r>
      <w:r>
        <w:rPr>
          <w:sz w:val="21"/>
        </w:rPr>
        <w:t>di</w:t>
      </w:r>
      <w:r>
        <w:rPr>
          <w:spacing w:val="-4"/>
          <w:sz w:val="21"/>
        </w:rPr>
        <w:t xml:space="preserve"> </w:t>
      </w:r>
      <w:r>
        <w:rPr>
          <w:sz w:val="21"/>
        </w:rPr>
        <w:t>servitù</w:t>
      </w:r>
      <w:r>
        <w:rPr>
          <w:spacing w:val="-5"/>
          <w:sz w:val="21"/>
        </w:rPr>
        <w:t xml:space="preserve"> </w:t>
      </w:r>
      <w:r>
        <w:rPr>
          <w:sz w:val="21"/>
        </w:rPr>
        <w:t>di</w:t>
      </w:r>
      <w:r>
        <w:rPr>
          <w:spacing w:val="-4"/>
          <w:sz w:val="21"/>
        </w:rPr>
        <w:t xml:space="preserve"> </w:t>
      </w:r>
      <w:r>
        <w:rPr>
          <w:sz w:val="21"/>
        </w:rPr>
        <w:t>elettrodotto</w:t>
      </w:r>
      <w:r>
        <w:rPr>
          <w:spacing w:val="-7"/>
          <w:sz w:val="21"/>
        </w:rPr>
        <w:t xml:space="preserve"> </w:t>
      </w:r>
      <w:r>
        <w:rPr>
          <w:sz w:val="21"/>
        </w:rPr>
        <w:t>e</w:t>
      </w:r>
      <w:r>
        <w:rPr>
          <w:spacing w:val="-5"/>
          <w:sz w:val="21"/>
        </w:rPr>
        <w:t xml:space="preserve"> </w:t>
      </w:r>
      <w:r>
        <w:rPr>
          <w:sz w:val="21"/>
        </w:rPr>
        <w:t>di</w:t>
      </w:r>
      <w:r>
        <w:rPr>
          <w:spacing w:val="-4"/>
          <w:sz w:val="21"/>
        </w:rPr>
        <w:t xml:space="preserve"> </w:t>
      </w:r>
      <w:r>
        <w:rPr>
          <w:sz w:val="21"/>
        </w:rPr>
        <w:t>passo,</w:t>
      </w:r>
      <w:r>
        <w:rPr>
          <w:spacing w:val="-6"/>
          <w:sz w:val="21"/>
        </w:rPr>
        <w:t xml:space="preserve"> </w:t>
      </w:r>
      <w:r>
        <w:rPr>
          <w:sz w:val="21"/>
        </w:rPr>
        <w:t>incluso</w:t>
      </w:r>
      <w:r>
        <w:rPr>
          <w:spacing w:val="-5"/>
          <w:sz w:val="21"/>
        </w:rPr>
        <w:t xml:space="preserve"> </w:t>
      </w:r>
      <w:r>
        <w:rPr>
          <w:sz w:val="21"/>
        </w:rPr>
        <w:t xml:space="preserve">il diritto del distributore di collocare e mantenere le proprie apparecchiature all’interno della cabina di ricezione, nonché servitù di passo per consentire le attività di manutenzione delle predette </w:t>
      </w:r>
      <w:r>
        <w:rPr>
          <w:spacing w:val="-2"/>
          <w:sz w:val="21"/>
        </w:rPr>
        <w:t>apparecchiature;</w:t>
      </w:r>
    </w:p>
    <w:p w14:paraId="1C3CDE8F" w14:textId="77777777" w:rsidR="000951BC" w:rsidRDefault="00000000">
      <w:pPr>
        <w:pStyle w:val="Paragrafoelenco"/>
        <w:numPr>
          <w:ilvl w:val="0"/>
          <w:numId w:val="1"/>
        </w:numPr>
        <w:tabs>
          <w:tab w:val="left" w:pos="722"/>
        </w:tabs>
        <w:spacing w:before="119" w:line="355" w:lineRule="auto"/>
        <w:ind w:right="124"/>
        <w:rPr>
          <w:sz w:val="21"/>
        </w:rPr>
      </w:pPr>
      <w:r>
        <w:rPr>
          <w:sz w:val="21"/>
        </w:rPr>
        <w:t>fare tutto quanto in suo potere affinché gli stalli di parcheggio siano occupati esclusivamente da veicoli elettrici entro i limiti di durata massima di sosta necessaria per la ricarica, evitando che i veicoli sostino negli stalli dedicati per un periodo ulteriore a quello necessario per la ricarica.</w:t>
      </w:r>
    </w:p>
    <w:p w14:paraId="6632DDAD" w14:textId="77777777" w:rsidR="000951BC" w:rsidRDefault="00000000">
      <w:pPr>
        <w:pStyle w:val="Paragrafoelenco"/>
        <w:numPr>
          <w:ilvl w:val="0"/>
          <w:numId w:val="1"/>
        </w:numPr>
        <w:tabs>
          <w:tab w:val="left" w:pos="722"/>
        </w:tabs>
        <w:spacing w:before="119"/>
        <w:ind w:hanging="307"/>
        <w:rPr>
          <w:sz w:val="21"/>
        </w:rPr>
      </w:pPr>
      <w:r>
        <w:rPr>
          <w:sz w:val="21"/>
        </w:rPr>
        <w:t>emettere</w:t>
      </w:r>
      <w:r>
        <w:rPr>
          <w:spacing w:val="-10"/>
          <w:sz w:val="21"/>
        </w:rPr>
        <w:t xml:space="preserve"> </w:t>
      </w:r>
      <w:r>
        <w:rPr>
          <w:sz w:val="21"/>
        </w:rPr>
        <w:t>le</w:t>
      </w:r>
      <w:r>
        <w:rPr>
          <w:spacing w:val="-7"/>
          <w:sz w:val="21"/>
        </w:rPr>
        <w:t xml:space="preserve"> </w:t>
      </w:r>
      <w:r>
        <w:rPr>
          <w:sz w:val="21"/>
        </w:rPr>
        <w:t>necessarie</w:t>
      </w:r>
      <w:r>
        <w:rPr>
          <w:spacing w:val="-7"/>
          <w:sz w:val="21"/>
        </w:rPr>
        <w:t xml:space="preserve"> </w:t>
      </w:r>
      <w:r>
        <w:rPr>
          <w:sz w:val="21"/>
        </w:rPr>
        <w:t>ordinanze</w:t>
      </w:r>
      <w:r>
        <w:rPr>
          <w:spacing w:val="-6"/>
          <w:sz w:val="21"/>
        </w:rPr>
        <w:t xml:space="preserve"> </w:t>
      </w:r>
      <w:r>
        <w:rPr>
          <w:sz w:val="21"/>
        </w:rPr>
        <w:t>di</w:t>
      </w:r>
      <w:r>
        <w:rPr>
          <w:spacing w:val="-6"/>
          <w:sz w:val="21"/>
        </w:rPr>
        <w:t xml:space="preserve"> </w:t>
      </w:r>
      <w:r>
        <w:rPr>
          <w:sz w:val="21"/>
        </w:rPr>
        <w:t>viabilità</w:t>
      </w:r>
      <w:r>
        <w:rPr>
          <w:spacing w:val="-6"/>
          <w:sz w:val="21"/>
        </w:rPr>
        <w:t xml:space="preserve"> </w:t>
      </w:r>
      <w:r>
        <w:rPr>
          <w:sz w:val="21"/>
        </w:rPr>
        <w:t>in</w:t>
      </w:r>
      <w:r>
        <w:rPr>
          <w:spacing w:val="-7"/>
          <w:sz w:val="21"/>
        </w:rPr>
        <w:t xml:space="preserve"> </w:t>
      </w:r>
      <w:r>
        <w:rPr>
          <w:sz w:val="21"/>
        </w:rPr>
        <w:t>relazione</w:t>
      </w:r>
      <w:r>
        <w:rPr>
          <w:spacing w:val="-7"/>
          <w:sz w:val="21"/>
        </w:rPr>
        <w:t xml:space="preserve"> </w:t>
      </w:r>
      <w:r>
        <w:rPr>
          <w:sz w:val="21"/>
        </w:rPr>
        <w:t>agli</w:t>
      </w:r>
      <w:r>
        <w:rPr>
          <w:spacing w:val="-6"/>
          <w:sz w:val="21"/>
        </w:rPr>
        <w:t xml:space="preserve"> </w:t>
      </w:r>
      <w:r>
        <w:rPr>
          <w:sz w:val="21"/>
        </w:rPr>
        <w:t>stalli</w:t>
      </w:r>
      <w:r>
        <w:rPr>
          <w:spacing w:val="-6"/>
          <w:sz w:val="21"/>
        </w:rPr>
        <w:t xml:space="preserve"> </w:t>
      </w:r>
      <w:r>
        <w:rPr>
          <w:sz w:val="21"/>
        </w:rPr>
        <w:t>riservati</w:t>
      </w:r>
      <w:r>
        <w:rPr>
          <w:spacing w:val="-6"/>
          <w:sz w:val="21"/>
        </w:rPr>
        <w:t xml:space="preserve"> </w:t>
      </w:r>
      <w:r>
        <w:rPr>
          <w:sz w:val="21"/>
        </w:rPr>
        <w:t>ai</w:t>
      </w:r>
      <w:r>
        <w:rPr>
          <w:spacing w:val="-6"/>
          <w:sz w:val="21"/>
        </w:rPr>
        <w:t xml:space="preserve"> </w:t>
      </w:r>
      <w:r>
        <w:rPr>
          <w:sz w:val="21"/>
        </w:rPr>
        <w:t>veicoli</w:t>
      </w:r>
      <w:r>
        <w:rPr>
          <w:spacing w:val="-6"/>
          <w:sz w:val="21"/>
        </w:rPr>
        <w:t xml:space="preserve"> </w:t>
      </w:r>
      <w:r>
        <w:rPr>
          <w:sz w:val="21"/>
        </w:rPr>
        <w:t>di</w:t>
      </w:r>
      <w:r>
        <w:rPr>
          <w:spacing w:val="-5"/>
          <w:sz w:val="21"/>
        </w:rPr>
        <w:t xml:space="preserve"> </w:t>
      </w:r>
      <w:r>
        <w:rPr>
          <w:spacing w:val="-2"/>
          <w:sz w:val="21"/>
        </w:rPr>
        <w:t>ricarica.</w:t>
      </w:r>
    </w:p>
    <w:p w14:paraId="486F2BDC" w14:textId="77777777" w:rsidR="000951BC" w:rsidRDefault="00000000">
      <w:pPr>
        <w:pStyle w:val="Titolo1"/>
        <w:spacing w:before="233" w:line="355" w:lineRule="auto"/>
        <w:ind w:right="8688"/>
      </w:pPr>
      <w:r>
        <w:t xml:space="preserve">Art. 8 </w:t>
      </w:r>
      <w:r>
        <w:rPr>
          <w:spacing w:val="-2"/>
        </w:rPr>
        <w:t>Durata.</w:t>
      </w:r>
    </w:p>
    <w:p w14:paraId="6BF273FB" w14:textId="161A0FDA" w:rsidR="000951BC" w:rsidRDefault="00A32620">
      <w:pPr>
        <w:pStyle w:val="Corpotesto"/>
        <w:spacing w:before="121" w:line="355" w:lineRule="auto"/>
        <w:ind w:left="2" w:right="119"/>
      </w:pPr>
      <w:r>
        <w:t>La presente convenzione avrà</w:t>
      </w:r>
      <w:r>
        <w:rPr>
          <w:spacing w:val="-1"/>
        </w:rPr>
        <w:t xml:space="preserve"> </w:t>
      </w:r>
      <w:r>
        <w:t>durata di anni dieci (dieci) a partire dalla</w:t>
      </w:r>
      <w:r>
        <w:rPr>
          <w:spacing w:val="-1"/>
        </w:rPr>
        <w:t xml:space="preserve"> </w:t>
      </w:r>
      <w:r>
        <w:t xml:space="preserve">data di </w:t>
      </w:r>
      <w:r w:rsidR="004F157F">
        <w:t>sottoscrizione della stessa</w:t>
      </w:r>
      <w:r>
        <w:t>,</w:t>
      </w:r>
      <w:r>
        <w:rPr>
          <w:spacing w:val="-7"/>
        </w:rPr>
        <w:t xml:space="preserve"> </w:t>
      </w:r>
      <w:r>
        <w:t>con</w:t>
      </w:r>
      <w:r>
        <w:rPr>
          <w:spacing w:val="-5"/>
        </w:rPr>
        <w:t xml:space="preserve"> </w:t>
      </w:r>
      <w:r>
        <w:t>possibilità</w:t>
      </w:r>
      <w:r>
        <w:rPr>
          <w:spacing w:val="-3"/>
        </w:rPr>
        <w:t xml:space="preserve"> </w:t>
      </w:r>
      <w:r>
        <w:t>di</w:t>
      </w:r>
      <w:r>
        <w:rPr>
          <w:spacing w:val="-2"/>
        </w:rPr>
        <w:t xml:space="preserve"> </w:t>
      </w:r>
      <w:r>
        <w:t>rinnovo</w:t>
      </w:r>
      <w:r>
        <w:rPr>
          <w:spacing w:val="-1"/>
        </w:rPr>
        <w:t xml:space="preserve"> </w:t>
      </w:r>
      <w:r>
        <w:t>per</w:t>
      </w:r>
      <w:r>
        <w:rPr>
          <w:spacing w:val="-4"/>
        </w:rPr>
        <w:t xml:space="preserve"> </w:t>
      </w:r>
      <w:r>
        <w:t>ulteriori 10</w:t>
      </w:r>
      <w:r>
        <w:rPr>
          <w:spacing w:val="-4"/>
        </w:rPr>
        <w:t xml:space="preserve"> </w:t>
      </w:r>
      <w:r>
        <w:t>anni.</w:t>
      </w:r>
      <w:r>
        <w:rPr>
          <w:spacing w:val="-6"/>
        </w:rPr>
        <w:t xml:space="preserve"> </w:t>
      </w:r>
      <w:r>
        <w:t>Con</w:t>
      </w:r>
      <w:r>
        <w:rPr>
          <w:spacing w:val="-4"/>
        </w:rPr>
        <w:t xml:space="preserve"> </w:t>
      </w:r>
      <w:r>
        <w:t>apposita</w:t>
      </w:r>
      <w:r>
        <w:rPr>
          <w:spacing w:val="-5"/>
        </w:rPr>
        <w:t xml:space="preserve"> </w:t>
      </w:r>
      <w:r>
        <w:t>richiesta</w:t>
      </w:r>
      <w:r>
        <w:rPr>
          <w:spacing w:val="-5"/>
        </w:rPr>
        <w:t xml:space="preserve"> </w:t>
      </w:r>
      <w:r>
        <w:t>da</w:t>
      </w:r>
      <w:r>
        <w:rPr>
          <w:spacing w:val="-4"/>
        </w:rPr>
        <w:t xml:space="preserve"> </w:t>
      </w:r>
      <w:r>
        <w:t>trasmettere</w:t>
      </w:r>
      <w:r>
        <w:rPr>
          <w:spacing w:val="-5"/>
        </w:rPr>
        <w:t xml:space="preserve"> </w:t>
      </w:r>
      <w:r>
        <w:t>12</w:t>
      </w:r>
      <w:r>
        <w:rPr>
          <w:spacing w:val="-5"/>
        </w:rPr>
        <w:t xml:space="preserve"> </w:t>
      </w:r>
      <w:r>
        <w:t>mesi</w:t>
      </w:r>
      <w:r>
        <w:rPr>
          <w:spacing w:val="-4"/>
        </w:rPr>
        <w:t xml:space="preserve"> </w:t>
      </w:r>
      <w:r>
        <w:t>prima</w:t>
      </w:r>
      <w:r>
        <w:rPr>
          <w:spacing w:val="-5"/>
        </w:rPr>
        <w:t xml:space="preserve"> </w:t>
      </w:r>
      <w:r>
        <w:t>della</w:t>
      </w:r>
      <w:r>
        <w:rPr>
          <w:spacing w:val="-5"/>
        </w:rPr>
        <w:t xml:space="preserve"> </w:t>
      </w:r>
      <w:r>
        <w:t>scadenza</w:t>
      </w:r>
      <w:r>
        <w:rPr>
          <w:spacing w:val="-7"/>
        </w:rPr>
        <w:t xml:space="preserve"> </w:t>
      </w:r>
      <w:r>
        <w:t>della</w:t>
      </w:r>
      <w:r>
        <w:rPr>
          <w:spacing w:val="-5"/>
        </w:rPr>
        <w:t xml:space="preserve"> </w:t>
      </w:r>
      <w:r>
        <w:t>concessione,</w:t>
      </w:r>
      <w:r>
        <w:rPr>
          <w:spacing w:val="-2"/>
        </w:rPr>
        <w:t xml:space="preserve"> </w:t>
      </w:r>
      <w:r>
        <w:t>XXXXXX potrà</w:t>
      </w:r>
      <w:r>
        <w:rPr>
          <w:spacing w:val="-8"/>
        </w:rPr>
        <w:t xml:space="preserve"> </w:t>
      </w:r>
      <w:r>
        <w:t>essere</w:t>
      </w:r>
      <w:r>
        <w:rPr>
          <w:spacing w:val="-8"/>
        </w:rPr>
        <w:t xml:space="preserve"> </w:t>
      </w:r>
      <w:r>
        <w:t>fatta</w:t>
      </w:r>
      <w:r>
        <w:rPr>
          <w:spacing w:val="-8"/>
        </w:rPr>
        <w:t xml:space="preserve"> </w:t>
      </w:r>
      <w:r>
        <w:t>richiesta</w:t>
      </w:r>
      <w:r>
        <w:rPr>
          <w:spacing w:val="-8"/>
        </w:rPr>
        <w:t xml:space="preserve"> </w:t>
      </w:r>
      <w:r>
        <w:t>di</w:t>
      </w:r>
      <w:r>
        <w:rPr>
          <w:spacing w:val="-7"/>
        </w:rPr>
        <w:t xml:space="preserve"> </w:t>
      </w:r>
      <w:r>
        <w:t>rinnovo</w:t>
      </w:r>
      <w:r>
        <w:rPr>
          <w:spacing w:val="-8"/>
        </w:rPr>
        <w:t xml:space="preserve"> </w:t>
      </w:r>
      <w:r>
        <w:t>per</w:t>
      </w:r>
      <w:r>
        <w:rPr>
          <w:spacing w:val="-8"/>
        </w:rPr>
        <w:t xml:space="preserve"> </w:t>
      </w:r>
      <w:r>
        <w:t>ulteriori</w:t>
      </w:r>
      <w:r>
        <w:rPr>
          <w:spacing w:val="-6"/>
        </w:rPr>
        <w:t xml:space="preserve"> </w:t>
      </w:r>
      <w:r>
        <w:t>10</w:t>
      </w:r>
      <w:r>
        <w:rPr>
          <w:spacing w:val="-8"/>
        </w:rPr>
        <w:t xml:space="preserve"> </w:t>
      </w:r>
      <w:r>
        <w:t>anni</w:t>
      </w:r>
      <w:r>
        <w:rPr>
          <w:spacing w:val="-7"/>
        </w:rPr>
        <w:t xml:space="preserve"> </w:t>
      </w:r>
      <w:r>
        <w:t>alle</w:t>
      </w:r>
      <w:r>
        <w:rPr>
          <w:spacing w:val="-10"/>
        </w:rPr>
        <w:t xml:space="preserve"> </w:t>
      </w:r>
      <w:r>
        <w:t>medesime</w:t>
      </w:r>
      <w:r>
        <w:rPr>
          <w:spacing w:val="-8"/>
        </w:rPr>
        <w:t xml:space="preserve"> </w:t>
      </w:r>
      <w:r>
        <w:t>condizioni</w:t>
      </w:r>
      <w:r>
        <w:rPr>
          <w:spacing w:val="-7"/>
        </w:rPr>
        <w:t xml:space="preserve"> </w:t>
      </w:r>
      <w:r>
        <w:t>contrattuali,</w:t>
      </w:r>
      <w:r>
        <w:rPr>
          <w:spacing w:val="-9"/>
        </w:rPr>
        <w:t xml:space="preserve"> </w:t>
      </w:r>
      <w:r>
        <w:t>fatto</w:t>
      </w:r>
      <w:r>
        <w:rPr>
          <w:spacing w:val="-8"/>
        </w:rPr>
        <w:t xml:space="preserve"> </w:t>
      </w:r>
      <w:r>
        <w:t>salvo l'eventuale aggiornamento del canone e delle altre condizioni economiche espressamente previste dalla presente convenzione. Il rinnovo avrà luogo previa verifica, da parte del Comune, del regolare adempimento</w:t>
      </w:r>
      <w:r>
        <w:rPr>
          <w:spacing w:val="-10"/>
        </w:rPr>
        <w:t xml:space="preserve"> </w:t>
      </w:r>
      <w:r>
        <w:t>degli</w:t>
      </w:r>
      <w:r>
        <w:rPr>
          <w:spacing w:val="-10"/>
        </w:rPr>
        <w:t xml:space="preserve"> </w:t>
      </w:r>
      <w:r>
        <w:t>obblighi</w:t>
      </w:r>
      <w:r>
        <w:rPr>
          <w:spacing w:val="-9"/>
        </w:rPr>
        <w:t xml:space="preserve"> </w:t>
      </w:r>
      <w:r>
        <w:t>assunti</w:t>
      </w:r>
      <w:r>
        <w:rPr>
          <w:spacing w:val="-10"/>
        </w:rPr>
        <w:t xml:space="preserve"> </w:t>
      </w:r>
      <w:r>
        <w:t>dal</w:t>
      </w:r>
      <w:r>
        <w:rPr>
          <w:spacing w:val="-12"/>
        </w:rPr>
        <w:t xml:space="preserve"> </w:t>
      </w:r>
      <w:r>
        <w:t>Concessionario,</w:t>
      </w:r>
      <w:r>
        <w:rPr>
          <w:spacing w:val="-11"/>
        </w:rPr>
        <w:t xml:space="preserve"> </w:t>
      </w:r>
      <w:r>
        <w:t>ivi</w:t>
      </w:r>
      <w:r>
        <w:rPr>
          <w:spacing w:val="-10"/>
        </w:rPr>
        <w:t xml:space="preserve"> </w:t>
      </w:r>
      <w:r>
        <w:t>incluso</w:t>
      </w:r>
      <w:r>
        <w:rPr>
          <w:spacing w:val="-10"/>
        </w:rPr>
        <w:t xml:space="preserve"> </w:t>
      </w:r>
      <w:r>
        <w:t>il</w:t>
      </w:r>
      <w:r>
        <w:rPr>
          <w:spacing w:val="-10"/>
        </w:rPr>
        <w:t xml:space="preserve"> </w:t>
      </w:r>
      <w:r>
        <w:t>pagamento</w:t>
      </w:r>
      <w:r>
        <w:rPr>
          <w:spacing w:val="-10"/>
        </w:rPr>
        <w:t xml:space="preserve"> </w:t>
      </w:r>
      <w:r>
        <w:t>del</w:t>
      </w:r>
      <w:r>
        <w:rPr>
          <w:spacing w:val="-9"/>
        </w:rPr>
        <w:t xml:space="preserve"> </w:t>
      </w:r>
      <w:r>
        <w:t>canone</w:t>
      </w:r>
      <w:r>
        <w:rPr>
          <w:spacing w:val="-7"/>
        </w:rPr>
        <w:t xml:space="preserve"> </w:t>
      </w:r>
      <w:r>
        <w:t>e</w:t>
      </w:r>
      <w:r>
        <w:rPr>
          <w:spacing w:val="-10"/>
        </w:rPr>
        <w:t xml:space="preserve"> </w:t>
      </w:r>
      <w:r>
        <w:t>dell'assenza di gravi o reiterati inadempimenti, di provvedimenti di decadenza o di altre circostanze che abbiano compromesso</w:t>
      </w:r>
      <w:r>
        <w:rPr>
          <w:spacing w:val="-3"/>
        </w:rPr>
        <w:t xml:space="preserve"> </w:t>
      </w:r>
      <w:r>
        <w:t>il</w:t>
      </w:r>
      <w:r>
        <w:rPr>
          <w:spacing w:val="-2"/>
        </w:rPr>
        <w:t xml:space="preserve"> </w:t>
      </w:r>
      <w:r>
        <w:t>corretto</w:t>
      </w:r>
      <w:r>
        <w:rPr>
          <w:spacing w:val="-1"/>
        </w:rPr>
        <w:t xml:space="preserve"> </w:t>
      </w:r>
      <w:r>
        <w:t>svolgimento</w:t>
      </w:r>
      <w:r>
        <w:rPr>
          <w:spacing w:val="-1"/>
        </w:rPr>
        <w:t xml:space="preserve"> </w:t>
      </w:r>
      <w:r>
        <w:t>del servizio</w:t>
      </w:r>
      <w:r>
        <w:rPr>
          <w:spacing w:val="-1"/>
        </w:rPr>
        <w:t xml:space="preserve"> </w:t>
      </w:r>
      <w:r>
        <w:t>o</w:t>
      </w:r>
      <w:r>
        <w:rPr>
          <w:spacing w:val="-3"/>
        </w:rPr>
        <w:t xml:space="preserve"> </w:t>
      </w:r>
      <w:r>
        <w:t>il rapporto</w:t>
      </w:r>
      <w:r>
        <w:rPr>
          <w:spacing w:val="-1"/>
        </w:rPr>
        <w:t xml:space="preserve"> </w:t>
      </w:r>
      <w:r>
        <w:t>fiduciario</w:t>
      </w:r>
      <w:r>
        <w:rPr>
          <w:spacing w:val="-1"/>
        </w:rPr>
        <w:t xml:space="preserve"> </w:t>
      </w:r>
      <w:r>
        <w:t>con</w:t>
      </w:r>
      <w:r>
        <w:rPr>
          <w:spacing w:val="-1"/>
        </w:rPr>
        <w:t xml:space="preserve"> </w:t>
      </w:r>
      <w:r>
        <w:t>l'Amministrazione.</w:t>
      </w:r>
      <w:r>
        <w:rPr>
          <w:spacing w:val="-2"/>
        </w:rPr>
        <w:t xml:space="preserve"> </w:t>
      </w:r>
      <w:r>
        <w:t>Il</w:t>
      </w:r>
      <w:r>
        <w:rPr>
          <w:spacing w:val="-2"/>
        </w:rPr>
        <w:t xml:space="preserve"> </w:t>
      </w:r>
      <w:r>
        <w:t>Comune potrà negare il rinnovo esclusivamente con provvedimento motivato, da comunicarsi al Concessionario almeno</w:t>
      </w:r>
      <w:r>
        <w:rPr>
          <w:spacing w:val="-5"/>
        </w:rPr>
        <w:t xml:space="preserve"> </w:t>
      </w:r>
      <w:r>
        <w:t>90</w:t>
      </w:r>
      <w:r>
        <w:rPr>
          <w:spacing w:val="-6"/>
        </w:rPr>
        <w:t xml:space="preserve"> </w:t>
      </w:r>
      <w:r>
        <w:t>giorni</w:t>
      </w:r>
      <w:r>
        <w:rPr>
          <w:spacing w:val="-5"/>
        </w:rPr>
        <w:t xml:space="preserve"> </w:t>
      </w:r>
      <w:r>
        <w:t>prima</w:t>
      </w:r>
      <w:r>
        <w:rPr>
          <w:spacing w:val="-8"/>
        </w:rPr>
        <w:t xml:space="preserve"> </w:t>
      </w:r>
      <w:r>
        <w:t>della</w:t>
      </w:r>
      <w:r>
        <w:rPr>
          <w:spacing w:val="-8"/>
        </w:rPr>
        <w:t xml:space="preserve"> </w:t>
      </w:r>
      <w:r>
        <w:t>scadenza</w:t>
      </w:r>
      <w:r>
        <w:rPr>
          <w:spacing w:val="-6"/>
        </w:rPr>
        <w:t xml:space="preserve"> </w:t>
      </w:r>
      <w:r>
        <w:t>della</w:t>
      </w:r>
      <w:r>
        <w:rPr>
          <w:spacing w:val="-8"/>
        </w:rPr>
        <w:t xml:space="preserve"> </w:t>
      </w:r>
      <w:r>
        <w:t>concessione,</w:t>
      </w:r>
      <w:r>
        <w:rPr>
          <w:spacing w:val="-7"/>
        </w:rPr>
        <w:t xml:space="preserve"> </w:t>
      </w:r>
      <w:r>
        <w:t>qualora</w:t>
      </w:r>
      <w:r>
        <w:rPr>
          <w:spacing w:val="-6"/>
        </w:rPr>
        <w:t xml:space="preserve"> </w:t>
      </w:r>
      <w:r>
        <w:t>accerti</w:t>
      </w:r>
      <w:r>
        <w:rPr>
          <w:spacing w:val="-7"/>
        </w:rPr>
        <w:t xml:space="preserve"> </w:t>
      </w:r>
      <w:r>
        <w:t>la</w:t>
      </w:r>
      <w:r>
        <w:rPr>
          <w:spacing w:val="-6"/>
        </w:rPr>
        <w:t xml:space="preserve"> </w:t>
      </w:r>
      <w:r>
        <w:t>sussistenza</w:t>
      </w:r>
      <w:r>
        <w:rPr>
          <w:spacing w:val="-6"/>
        </w:rPr>
        <w:t xml:space="preserve"> </w:t>
      </w:r>
      <w:r>
        <w:t>di</w:t>
      </w:r>
      <w:r>
        <w:rPr>
          <w:spacing w:val="-5"/>
        </w:rPr>
        <w:t xml:space="preserve"> </w:t>
      </w:r>
      <w:r>
        <w:t>gravi</w:t>
      </w:r>
      <w:r>
        <w:rPr>
          <w:spacing w:val="-5"/>
        </w:rPr>
        <w:t xml:space="preserve"> </w:t>
      </w:r>
      <w:r>
        <w:t>ragioni</w:t>
      </w:r>
      <w:r>
        <w:rPr>
          <w:spacing w:val="-7"/>
        </w:rPr>
        <w:t xml:space="preserve"> </w:t>
      </w:r>
      <w:r>
        <w:t>di interesse pubblico ovvero di significativi inadempimenti imputabili al Concessionario. In mancanza di un espresso</w:t>
      </w:r>
      <w:r>
        <w:rPr>
          <w:spacing w:val="-15"/>
        </w:rPr>
        <w:t xml:space="preserve"> </w:t>
      </w:r>
      <w:r>
        <w:t>provvedimento</w:t>
      </w:r>
      <w:r>
        <w:rPr>
          <w:spacing w:val="-15"/>
        </w:rPr>
        <w:t xml:space="preserve"> </w:t>
      </w:r>
      <w:r>
        <w:t>di</w:t>
      </w:r>
      <w:r>
        <w:rPr>
          <w:spacing w:val="-14"/>
        </w:rPr>
        <w:t xml:space="preserve"> </w:t>
      </w:r>
      <w:r>
        <w:t>diniego</w:t>
      </w:r>
      <w:r>
        <w:rPr>
          <w:spacing w:val="-15"/>
        </w:rPr>
        <w:t xml:space="preserve"> </w:t>
      </w:r>
      <w:r>
        <w:t>adottato</w:t>
      </w:r>
      <w:r>
        <w:rPr>
          <w:spacing w:val="-14"/>
        </w:rPr>
        <w:t xml:space="preserve"> </w:t>
      </w:r>
      <w:r>
        <w:t>nei</w:t>
      </w:r>
      <w:r>
        <w:rPr>
          <w:spacing w:val="-15"/>
        </w:rPr>
        <w:t xml:space="preserve"> </w:t>
      </w:r>
      <w:r>
        <w:t>termini</w:t>
      </w:r>
      <w:r>
        <w:rPr>
          <w:spacing w:val="-15"/>
        </w:rPr>
        <w:t xml:space="preserve"> </w:t>
      </w:r>
      <w:r>
        <w:t>sopra</w:t>
      </w:r>
      <w:r>
        <w:rPr>
          <w:spacing w:val="-14"/>
        </w:rPr>
        <w:t xml:space="preserve"> </w:t>
      </w:r>
      <w:r>
        <w:t>indicati,</w:t>
      </w:r>
      <w:r>
        <w:rPr>
          <w:spacing w:val="-15"/>
        </w:rPr>
        <w:t xml:space="preserve"> </w:t>
      </w:r>
      <w:r>
        <w:t>la</w:t>
      </w:r>
      <w:r>
        <w:rPr>
          <w:spacing w:val="-14"/>
        </w:rPr>
        <w:t xml:space="preserve"> </w:t>
      </w:r>
      <w:r>
        <w:t>concessione</w:t>
      </w:r>
      <w:r>
        <w:rPr>
          <w:spacing w:val="-15"/>
        </w:rPr>
        <w:t xml:space="preserve"> </w:t>
      </w:r>
      <w:r>
        <w:t>si</w:t>
      </w:r>
      <w:r>
        <w:rPr>
          <w:spacing w:val="-15"/>
        </w:rPr>
        <w:t xml:space="preserve"> </w:t>
      </w:r>
      <w:r>
        <w:t>intenderà</w:t>
      </w:r>
      <w:r>
        <w:rPr>
          <w:spacing w:val="-14"/>
        </w:rPr>
        <w:t xml:space="preserve"> </w:t>
      </w:r>
      <w:r>
        <w:t>rinnovata per il periodo di ulteriori dieci (10) anni.</w:t>
      </w:r>
    </w:p>
    <w:p w14:paraId="4F5854F3" w14:textId="4D92E9BD" w:rsidR="000951BC" w:rsidRDefault="00000000">
      <w:pPr>
        <w:pStyle w:val="Corpotesto"/>
        <w:spacing w:before="119" w:line="360" w:lineRule="auto"/>
        <w:ind w:left="2" w:right="120"/>
      </w:pPr>
      <w:r>
        <w:t>Il concessionario avrà facoltà di recedere anticipatamente dal</w:t>
      </w:r>
      <w:r w:rsidR="00A32620">
        <w:t>la</w:t>
      </w:r>
      <w:r>
        <w:t xml:space="preserve"> presente </w:t>
      </w:r>
      <w:r w:rsidR="00A32620">
        <w:t>convenzione</w:t>
      </w:r>
      <w:r>
        <w:t>, nel suo complesso o anche solo limitatamente a una o più postazioni assegnate e indicate nell’Allegato, dandone preavviso al</w:t>
      </w:r>
      <w:r>
        <w:rPr>
          <w:spacing w:val="-7"/>
        </w:rPr>
        <w:t xml:space="preserve"> </w:t>
      </w:r>
      <w:r>
        <w:t>Comune,</w:t>
      </w:r>
      <w:r>
        <w:rPr>
          <w:spacing w:val="-9"/>
        </w:rPr>
        <w:t xml:space="preserve"> </w:t>
      </w:r>
      <w:r>
        <w:t>mediante</w:t>
      </w:r>
      <w:r>
        <w:rPr>
          <w:spacing w:val="-6"/>
        </w:rPr>
        <w:t xml:space="preserve"> </w:t>
      </w:r>
      <w:r>
        <w:t>lettera</w:t>
      </w:r>
      <w:r>
        <w:rPr>
          <w:spacing w:val="-6"/>
        </w:rPr>
        <w:t xml:space="preserve"> </w:t>
      </w:r>
      <w:r>
        <w:t>raccomandata</w:t>
      </w:r>
      <w:r>
        <w:rPr>
          <w:spacing w:val="-6"/>
        </w:rPr>
        <w:t xml:space="preserve"> </w:t>
      </w:r>
      <w:r>
        <w:t>a/r</w:t>
      </w:r>
      <w:r>
        <w:rPr>
          <w:spacing w:val="-6"/>
        </w:rPr>
        <w:t xml:space="preserve"> </w:t>
      </w:r>
      <w:r>
        <w:t>o</w:t>
      </w:r>
      <w:r>
        <w:rPr>
          <w:spacing w:val="-6"/>
        </w:rPr>
        <w:t xml:space="preserve"> </w:t>
      </w:r>
      <w:r>
        <w:t>posta</w:t>
      </w:r>
      <w:r>
        <w:rPr>
          <w:spacing w:val="-6"/>
        </w:rPr>
        <w:t xml:space="preserve"> </w:t>
      </w:r>
      <w:r>
        <w:t>elettronica</w:t>
      </w:r>
      <w:r>
        <w:rPr>
          <w:spacing w:val="-6"/>
        </w:rPr>
        <w:t xml:space="preserve"> </w:t>
      </w:r>
      <w:r>
        <w:t>certificata</w:t>
      </w:r>
      <w:r>
        <w:rPr>
          <w:spacing w:val="-6"/>
        </w:rPr>
        <w:t xml:space="preserve"> </w:t>
      </w:r>
      <w:r>
        <w:t>(PEC),</w:t>
      </w:r>
      <w:r>
        <w:rPr>
          <w:spacing w:val="-7"/>
        </w:rPr>
        <w:t xml:space="preserve"> </w:t>
      </w:r>
      <w:r>
        <w:t>almeno</w:t>
      </w:r>
      <w:r>
        <w:rPr>
          <w:spacing w:val="-5"/>
        </w:rPr>
        <w:t xml:space="preserve"> </w:t>
      </w:r>
      <w:r>
        <w:t>60</w:t>
      </w:r>
      <w:r>
        <w:rPr>
          <w:spacing w:val="-6"/>
        </w:rPr>
        <w:t xml:space="preserve"> </w:t>
      </w:r>
      <w:r>
        <w:t xml:space="preserve">(sessanta) giorni prima della data in cui il recesso dovrà avere efficacia. In caso di recesso parziale, limitato a una o più postazioni indicate nell’Allegato, </w:t>
      </w:r>
      <w:r w:rsidR="00A32620">
        <w:t>la</w:t>
      </w:r>
      <w:r>
        <w:t xml:space="preserve"> presente </w:t>
      </w:r>
      <w:r w:rsidR="00A32620">
        <w:t>convenzione</w:t>
      </w:r>
      <w:r>
        <w:t xml:space="preserve"> continuerà a trovare applicazione e ad avere piena efficacia con riferimento alle postazioni residuanti.</w:t>
      </w:r>
    </w:p>
    <w:p w14:paraId="0ABFD65B" w14:textId="77777777" w:rsidR="000951BC" w:rsidRDefault="000951BC">
      <w:pPr>
        <w:pStyle w:val="Corpotesto"/>
        <w:spacing w:line="360" w:lineRule="auto"/>
        <w:sectPr w:rsidR="000951BC">
          <w:pgSz w:w="11900" w:h="16850"/>
          <w:pgMar w:top="1180" w:right="850" w:bottom="280" w:left="1133" w:header="720" w:footer="720" w:gutter="0"/>
          <w:cols w:space="720"/>
        </w:sectPr>
      </w:pPr>
    </w:p>
    <w:p w14:paraId="7C8F1FFF" w14:textId="77777777" w:rsidR="000951BC" w:rsidRDefault="00000000">
      <w:pPr>
        <w:pStyle w:val="Corpotesto"/>
        <w:spacing w:before="82" w:line="355" w:lineRule="auto"/>
        <w:ind w:left="2" w:right="118"/>
      </w:pPr>
      <w:r>
        <w:lastRenderedPageBreak/>
        <w:t xml:space="preserve">Alla scadenza o cessazione, per qualsiasi causa, della presente concessione, il concessionario dovrà rimuovere le Infrastrutture di ricarica e le relative componenti (inclusa la cabina di trasformazione), fatta eccezione unicamente per i cablaggi installati e/o interrati e le migliorie che XXXXX abbia apportato alle strade e alle reti elettriche e per la cabina di ricezione del distributore di rete e per le relative componenti </w:t>
      </w:r>
      <w:r>
        <w:rPr>
          <w:spacing w:val="-2"/>
        </w:rPr>
        <w:t>impiantistiche.</w:t>
      </w:r>
    </w:p>
    <w:p w14:paraId="19CB69A8" w14:textId="07503942" w:rsidR="000951BC" w:rsidRDefault="00000000">
      <w:pPr>
        <w:pStyle w:val="Titolo1"/>
        <w:spacing w:before="118"/>
      </w:pPr>
      <w:r>
        <w:t>Art.</w:t>
      </w:r>
      <w:r w:rsidR="00A32620">
        <w:t xml:space="preserve"> </w:t>
      </w:r>
      <w:r>
        <w:t>9</w:t>
      </w:r>
      <w:r>
        <w:rPr>
          <w:spacing w:val="-5"/>
        </w:rPr>
        <w:t xml:space="preserve"> </w:t>
      </w:r>
      <w:r>
        <w:rPr>
          <w:spacing w:val="-2"/>
        </w:rPr>
        <w:t>Garanzie</w:t>
      </w:r>
    </w:p>
    <w:p w14:paraId="2BA11ACA" w14:textId="77777777" w:rsidR="000951BC" w:rsidRDefault="00000000">
      <w:pPr>
        <w:pStyle w:val="Corpotesto"/>
        <w:spacing w:before="138"/>
        <w:ind w:left="2"/>
      </w:pPr>
      <w:r>
        <w:t>Al</w:t>
      </w:r>
      <w:r>
        <w:rPr>
          <w:spacing w:val="-4"/>
        </w:rPr>
        <w:t xml:space="preserve"> </w:t>
      </w:r>
      <w:r>
        <w:t>presente</w:t>
      </w:r>
      <w:r>
        <w:rPr>
          <w:spacing w:val="-3"/>
        </w:rPr>
        <w:t xml:space="preserve"> </w:t>
      </w:r>
      <w:r>
        <w:t>atto</w:t>
      </w:r>
      <w:r>
        <w:rPr>
          <w:spacing w:val="-4"/>
        </w:rPr>
        <w:t xml:space="preserve"> </w:t>
      </w:r>
      <w:r>
        <w:t>si</w:t>
      </w:r>
      <w:r>
        <w:rPr>
          <w:spacing w:val="-3"/>
        </w:rPr>
        <w:t xml:space="preserve"> </w:t>
      </w:r>
      <w:r>
        <w:rPr>
          <w:spacing w:val="-2"/>
        </w:rPr>
        <w:t>allega:</w:t>
      </w:r>
    </w:p>
    <w:p w14:paraId="5E8D792B" w14:textId="77777777" w:rsidR="000951BC" w:rsidRDefault="00000000">
      <w:pPr>
        <w:pStyle w:val="Paragrafoelenco"/>
        <w:numPr>
          <w:ilvl w:val="0"/>
          <w:numId w:val="2"/>
        </w:numPr>
        <w:tabs>
          <w:tab w:val="left" w:pos="246"/>
        </w:tabs>
        <w:spacing w:before="140"/>
        <w:ind w:left="246" w:hanging="244"/>
        <w:jc w:val="both"/>
        <w:rPr>
          <w:sz w:val="21"/>
        </w:rPr>
      </w:pPr>
      <w:r>
        <w:rPr>
          <w:sz w:val="21"/>
        </w:rPr>
        <w:t>Polizza</w:t>
      </w:r>
      <w:r>
        <w:rPr>
          <w:spacing w:val="-5"/>
          <w:sz w:val="21"/>
        </w:rPr>
        <w:t xml:space="preserve"> </w:t>
      </w:r>
      <w:r>
        <w:rPr>
          <w:sz w:val="21"/>
        </w:rPr>
        <w:t>assicurativa</w:t>
      </w:r>
      <w:r>
        <w:rPr>
          <w:spacing w:val="-4"/>
          <w:sz w:val="21"/>
        </w:rPr>
        <w:t xml:space="preserve"> </w:t>
      </w:r>
      <w:r>
        <w:rPr>
          <w:sz w:val="21"/>
        </w:rPr>
        <w:t>......n.</w:t>
      </w:r>
      <w:r>
        <w:rPr>
          <w:spacing w:val="48"/>
          <w:sz w:val="21"/>
        </w:rPr>
        <w:t xml:space="preserve"> </w:t>
      </w:r>
      <w:r>
        <w:rPr>
          <w:sz w:val="21"/>
        </w:rPr>
        <w:t>del</w:t>
      </w:r>
      <w:r>
        <w:rPr>
          <w:spacing w:val="79"/>
          <w:w w:val="150"/>
          <w:sz w:val="21"/>
        </w:rPr>
        <w:t xml:space="preserve">   </w:t>
      </w:r>
      <w:r>
        <w:rPr>
          <w:sz w:val="21"/>
        </w:rPr>
        <w:t>per</w:t>
      </w:r>
      <w:r>
        <w:rPr>
          <w:spacing w:val="-5"/>
          <w:sz w:val="21"/>
        </w:rPr>
        <w:t xml:space="preserve"> </w:t>
      </w:r>
      <w:r>
        <w:rPr>
          <w:sz w:val="21"/>
        </w:rPr>
        <w:t>responsabilità</w:t>
      </w:r>
      <w:r>
        <w:rPr>
          <w:spacing w:val="-4"/>
          <w:sz w:val="21"/>
        </w:rPr>
        <w:t xml:space="preserve"> </w:t>
      </w:r>
      <w:r>
        <w:rPr>
          <w:sz w:val="21"/>
        </w:rPr>
        <w:t>civile</w:t>
      </w:r>
      <w:r>
        <w:rPr>
          <w:spacing w:val="-5"/>
          <w:sz w:val="21"/>
        </w:rPr>
        <w:t xml:space="preserve"> </w:t>
      </w:r>
      <w:r>
        <w:rPr>
          <w:sz w:val="21"/>
        </w:rPr>
        <w:t>verso</w:t>
      </w:r>
      <w:r>
        <w:rPr>
          <w:spacing w:val="-5"/>
          <w:sz w:val="21"/>
        </w:rPr>
        <w:t xml:space="preserve"> </w:t>
      </w:r>
      <w:r>
        <w:rPr>
          <w:sz w:val="21"/>
        </w:rPr>
        <w:t>terzi</w:t>
      </w:r>
      <w:r>
        <w:rPr>
          <w:spacing w:val="-3"/>
          <w:sz w:val="21"/>
        </w:rPr>
        <w:t xml:space="preserve"> </w:t>
      </w:r>
      <w:r>
        <w:rPr>
          <w:sz w:val="21"/>
        </w:rPr>
        <w:t>che</w:t>
      </w:r>
      <w:r>
        <w:rPr>
          <w:spacing w:val="-5"/>
          <w:sz w:val="21"/>
        </w:rPr>
        <w:t xml:space="preserve"> </w:t>
      </w:r>
      <w:r>
        <w:rPr>
          <w:spacing w:val="-2"/>
          <w:sz w:val="21"/>
        </w:rPr>
        <w:t>tenga</w:t>
      </w:r>
    </w:p>
    <w:p w14:paraId="746E52E4" w14:textId="77777777" w:rsidR="000951BC" w:rsidRDefault="000951BC">
      <w:pPr>
        <w:pStyle w:val="Corpotesto"/>
        <w:ind w:left="0"/>
        <w:jc w:val="left"/>
      </w:pPr>
    </w:p>
    <w:p w14:paraId="476EE0BA" w14:textId="77777777" w:rsidR="000951BC" w:rsidRDefault="00000000">
      <w:pPr>
        <w:pStyle w:val="Corpotesto"/>
        <w:spacing w:line="360" w:lineRule="auto"/>
        <w:ind w:left="2" w:right="123"/>
      </w:pPr>
      <w:r>
        <w:t>indenne il Comune di Colle di Val d’Elsa per ogni danno o pregiudizio indebitamente arrecato dalle infrastrutture</w:t>
      </w:r>
      <w:r>
        <w:rPr>
          <w:spacing w:val="-2"/>
        </w:rPr>
        <w:t xml:space="preserve"> </w:t>
      </w:r>
      <w:r>
        <w:t>con</w:t>
      </w:r>
      <w:r>
        <w:rPr>
          <w:spacing w:val="-4"/>
        </w:rPr>
        <w:t xml:space="preserve"> </w:t>
      </w:r>
      <w:r>
        <w:t>massimale</w:t>
      </w:r>
      <w:r>
        <w:rPr>
          <w:spacing w:val="-2"/>
        </w:rPr>
        <w:t xml:space="preserve"> </w:t>
      </w:r>
      <w:r>
        <w:t>non</w:t>
      </w:r>
      <w:r>
        <w:rPr>
          <w:spacing w:val="-2"/>
        </w:rPr>
        <w:t xml:space="preserve"> </w:t>
      </w:r>
      <w:r>
        <w:t>inferiore</w:t>
      </w:r>
      <w:r>
        <w:rPr>
          <w:spacing w:val="-2"/>
        </w:rPr>
        <w:t xml:space="preserve"> </w:t>
      </w:r>
      <w:r>
        <w:t>a</w:t>
      </w:r>
      <w:r>
        <w:rPr>
          <w:spacing w:val="-2"/>
        </w:rPr>
        <w:t xml:space="preserve"> </w:t>
      </w:r>
      <w:r>
        <w:rPr>
          <w:w w:val="95"/>
        </w:rPr>
        <w:t xml:space="preserve">€ </w:t>
      </w:r>
      <w:r>
        <w:t>500.000,00.</w:t>
      </w:r>
      <w:r>
        <w:rPr>
          <w:spacing w:val="-3"/>
        </w:rPr>
        <w:t xml:space="preserve"> </w:t>
      </w:r>
      <w:r>
        <w:t>Il</w:t>
      </w:r>
      <w:r>
        <w:rPr>
          <w:spacing w:val="-1"/>
        </w:rPr>
        <w:t xml:space="preserve"> </w:t>
      </w:r>
      <w:r>
        <w:t>Comune</w:t>
      </w:r>
      <w:r>
        <w:rPr>
          <w:spacing w:val="-2"/>
        </w:rPr>
        <w:t xml:space="preserve"> </w:t>
      </w:r>
      <w:r>
        <w:t>di</w:t>
      </w:r>
      <w:r>
        <w:rPr>
          <w:spacing w:val="-1"/>
        </w:rPr>
        <w:t xml:space="preserve"> </w:t>
      </w:r>
      <w:r>
        <w:t>Colle</w:t>
      </w:r>
      <w:r>
        <w:rPr>
          <w:spacing w:val="-2"/>
        </w:rPr>
        <w:t xml:space="preserve"> </w:t>
      </w:r>
      <w:r>
        <w:t>di</w:t>
      </w:r>
      <w:r>
        <w:rPr>
          <w:spacing w:val="-1"/>
        </w:rPr>
        <w:t xml:space="preserve"> </w:t>
      </w:r>
      <w:r>
        <w:t>Val</w:t>
      </w:r>
      <w:r>
        <w:rPr>
          <w:spacing w:val="-1"/>
        </w:rPr>
        <w:t xml:space="preserve"> </w:t>
      </w:r>
      <w:r>
        <w:t>d’Elsa,</w:t>
      </w:r>
      <w:r>
        <w:rPr>
          <w:spacing w:val="-3"/>
        </w:rPr>
        <w:t xml:space="preserve"> </w:t>
      </w:r>
      <w:r>
        <w:t>per</w:t>
      </w:r>
      <w:r>
        <w:rPr>
          <w:spacing w:val="-2"/>
        </w:rPr>
        <w:t xml:space="preserve"> </w:t>
      </w:r>
      <w:r>
        <w:t>ragioni</w:t>
      </w:r>
      <w:r>
        <w:rPr>
          <w:spacing w:val="-1"/>
        </w:rPr>
        <w:t xml:space="preserve"> </w:t>
      </w:r>
      <w:r>
        <w:t>di pubblico</w:t>
      </w:r>
      <w:r>
        <w:rPr>
          <w:spacing w:val="-10"/>
        </w:rPr>
        <w:t xml:space="preserve"> </w:t>
      </w:r>
      <w:r>
        <w:t>interesse,</w:t>
      </w:r>
      <w:r>
        <w:rPr>
          <w:spacing w:val="-11"/>
        </w:rPr>
        <w:t xml:space="preserve"> </w:t>
      </w:r>
      <w:r>
        <w:t>potrà</w:t>
      </w:r>
      <w:r>
        <w:rPr>
          <w:spacing w:val="-10"/>
        </w:rPr>
        <w:t xml:space="preserve"> </w:t>
      </w:r>
      <w:r>
        <w:t>richiedere</w:t>
      </w:r>
      <w:r>
        <w:rPr>
          <w:spacing w:val="-11"/>
        </w:rPr>
        <w:t xml:space="preserve"> </w:t>
      </w:r>
      <w:r>
        <w:t>un</w:t>
      </w:r>
      <w:r>
        <w:rPr>
          <w:spacing w:val="-10"/>
        </w:rPr>
        <w:t xml:space="preserve"> </w:t>
      </w:r>
      <w:r>
        <w:t>adeguamento</w:t>
      </w:r>
      <w:r>
        <w:rPr>
          <w:spacing w:val="-13"/>
        </w:rPr>
        <w:t xml:space="preserve"> </w:t>
      </w:r>
      <w:r>
        <w:t>del</w:t>
      </w:r>
      <w:r>
        <w:rPr>
          <w:spacing w:val="-9"/>
        </w:rPr>
        <w:t xml:space="preserve"> </w:t>
      </w:r>
      <w:r>
        <w:t>massimale</w:t>
      </w:r>
      <w:r>
        <w:rPr>
          <w:spacing w:val="-10"/>
        </w:rPr>
        <w:t xml:space="preserve"> </w:t>
      </w:r>
      <w:r>
        <w:t>al</w:t>
      </w:r>
      <w:r>
        <w:rPr>
          <w:spacing w:val="-9"/>
        </w:rPr>
        <w:t xml:space="preserve"> </w:t>
      </w:r>
      <w:r>
        <w:t>concessionario,</w:t>
      </w:r>
      <w:r>
        <w:rPr>
          <w:spacing w:val="-11"/>
        </w:rPr>
        <w:t xml:space="preserve"> </w:t>
      </w:r>
      <w:r>
        <w:t>il</w:t>
      </w:r>
      <w:r>
        <w:rPr>
          <w:spacing w:val="-10"/>
        </w:rPr>
        <w:t xml:space="preserve"> </w:t>
      </w:r>
      <w:r>
        <w:t>quale</w:t>
      </w:r>
      <w:r>
        <w:rPr>
          <w:spacing w:val="-10"/>
        </w:rPr>
        <w:t xml:space="preserve"> </w:t>
      </w:r>
      <w:r>
        <w:t>sarà</w:t>
      </w:r>
      <w:r>
        <w:rPr>
          <w:spacing w:val="-11"/>
        </w:rPr>
        <w:t xml:space="preserve"> </w:t>
      </w:r>
      <w:r>
        <w:t>tenuto a provvedervi al più tardi entro 30 giorni (trenta) dalla richiesta;</w:t>
      </w:r>
    </w:p>
    <w:p w14:paraId="03B008A1" w14:textId="08D06013" w:rsidR="000951BC" w:rsidRDefault="00000000">
      <w:pPr>
        <w:pStyle w:val="Paragrafoelenco"/>
        <w:numPr>
          <w:ilvl w:val="0"/>
          <w:numId w:val="2"/>
        </w:numPr>
        <w:tabs>
          <w:tab w:val="left" w:pos="270"/>
        </w:tabs>
        <w:spacing w:before="121" w:line="360" w:lineRule="auto"/>
        <w:ind w:left="2" w:right="128" w:firstLine="0"/>
        <w:jc w:val="both"/>
        <w:rPr>
          <w:sz w:val="21"/>
        </w:rPr>
      </w:pPr>
      <w:r>
        <w:rPr>
          <w:sz w:val="21"/>
        </w:rPr>
        <w:t>Polizza assicurativa o fideiussione n............ del</w:t>
      </w:r>
      <w:r>
        <w:rPr>
          <w:spacing w:val="80"/>
          <w:w w:val="150"/>
          <w:sz w:val="21"/>
        </w:rPr>
        <w:t xml:space="preserve"> </w:t>
      </w:r>
      <w:r>
        <w:rPr>
          <w:sz w:val="21"/>
        </w:rPr>
        <w:t xml:space="preserve">, operativa a prima richiesta, dell'importo di Euro </w:t>
      </w:r>
      <w:r w:rsidR="00A32620">
        <w:rPr>
          <w:sz w:val="21"/>
        </w:rPr>
        <w:t>_____________</w:t>
      </w:r>
      <w:r>
        <w:rPr>
          <w:sz w:val="21"/>
        </w:rPr>
        <w:t xml:space="preserve"> che garantisca il Comune di Colle di Val d’Elsa da ogni possibile inadempienza del concessionario, compresa l'eventuale rimozione di ogni manufatto al termine della concessione.</w:t>
      </w:r>
    </w:p>
    <w:p w14:paraId="1347BFCA" w14:textId="77777777" w:rsidR="000951BC" w:rsidRDefault="00000000">
      <w:pPr>
        <w:pStyle w:val="Titolo1"/>
        <w:spacing w:before="118"/>
      </w:pPr>
      <w:r>
        <w:t>Art.</w:t>
      </w:r>
      <w:r>
        <w:rPr>
          <w:spacing w:val="-5"/>
        </w:rPr>
        <w:t xml:space="preserve"> 10.</w:t>
      </w:r>
    </w:p>
    <w:p w14:paraId="42955DCF" w14:textId="77777777" w:rsidR="000951BC" w:rsidRDefault="00000000">
      <w:pPr>
        <w:spacing w:before="140"/>
        <w:ind w:left="2"/>
        <w:rPr>
          <w:rFonts w:ascii="Arial" w:hAnsi="Arial"/>
          <w:b/>
          <w:sz w:val="21"/>
        </w:rPr>
      </w:pPr>
      <w:r>
        <w:rPr>
          <w:rFonts w:ascii="Arial" w:hAnsi="Arial"/>
          <w:b/>
          <w:sz w:val="21"/>
        </w:rPr>
        <w:t>Non</w:t>
      </w:r>
      <w:r>
        <w:rPr>
          <w:rFonts w:ascii="Arial" w:hAnsi="Arial"/>
          <w:b/>
          <w:spacing w:val="-2"/>
          <w:sz w:val="21"/>
        </w:rPr>
        <w:t xml:space="preserve"> esclusività.</w:t>
      </w:r>
    </w:p>
    <w:p w14:paraId="773C953A" w14:textId="1443EF1D" w:rsidR="000951BC" w:rsidRDefault="00000000">
      <w:pPr>
        <w:pStyle w:val="Corpotesto"/>
        <w:spacing w:before="141" w:line="352" w:lineRule="auto"/>
        <w:ind w:left="2" w:right="129"/>
      </w:pPr>
      <w:r>
        <w:t>Ciascuna delle Parti è libera di discutere o implementare programmi analoghi a quelli di cui al</w:t>
      </w:r>
      <w:r w:rsidR="00A32620">
        <w:t>la</w:t>
      </w:r>
      <w:r>
        <w:t xml:space="preserve"> presente </w:t>
      </w:r>
      <w:r w:rsidR="00A32620">
        <w:t>convenzione</w:t>
      </w:r>
      <w:r>
        <w:t xml:space="preserve"> con terzi o con altri Enti Pubblici.</w:t>
      </w:r>
    </w:p>
    <w:p w14:paraId="6A35D9C3" w14:textId="77777777" w:rsidR="000951BC" w:rsidRDefault="00000000">
      <w:pPr>
        <w:pStyle w:val="Titolo1"/>
        <w:spacing w:before="122" w:line="379" w:lineRule="auto"/>
        <w:ind w:right="7976"/>
      </w:pPr>
      <w:r>
        <w:t xml:space="preserve">Art. 11 </w:t>
      </w:r>
      <w:r>
        <w:rPr>
          <w:spacing w:val="-2"/>
        </w:rPr>
        <w:t>Riservatezza.</w:t>
      </w:r>
    </w:p>
    <w:p w14:paraId="2EF00C3F" w14:textId="056ED0E3" w:rsidR="000951BC" w:rsidRDefault="00000000">
      <w:pPr>
        <w:pStyle w:val="Corpotesto"/>
        <w:spacing w:line="355" w:lineRule="auto"/>
        <w:ind w:left="2" w:right="121"/>
      </w:pPr>
      <w:r>
        <w:t>Ciascuna Parte si impegna a non divulgare a terzi, in assenza di consenso dell’altra Parte, alcun documento, dato od informazione ricevuta direttamente o indirettamente, con riferimento a</w:t>
      </w:r>
      <w:r w:rsidR="00A32620">
        <w:t>lla</w:t>
      </w:r>
      <w:r>
        <w:t xml:space="preserve"> presente </w:t>
      </w:r>
      <w:r w:rsidR="00A32620">
        <w:t>convenzione</w:t>
      </w:r>
      <w:r>
        <w:t>, indipendentemente dal fatto che tale informazione sia stata fornita anteriormente, contestualmente o successivamente alla stipulazione del</w:t>
      </w:r>
      <w:r w:rsidR="00A32620">
        <w:t>la</w:t>
      </w:r>
      <w:r>
        <w:t xml:space="preserve"> presente </w:t>
      </w:r>
      <w:r w:rsidR="00A32620">
        <w:t>convenzione</w:t>
      </w:r>
      <w:r>
        <w:t>.</w:t>
      </w:r>
    </w:p>
    <w:p w14:paraId="4A1290C5" w14:textId="77777777" w:rsidR="000951BC" w:rsidRDefault="00000000">
      <w:pPr>
        <w:pStyle w:val="Titolo1"/>
        <w:spacing w:before="120"/>
      </w:pPr>
      <w:r>
        <w:t>Art.</w:t>
      </w:r>
      <w:r>
        <w:rPr>
          <w:spacing w:val="-5"/>
        </w:rPr>
        <w:t xml:space="preserve"> 12</w:t>
      </w:r>
    </w:p>
    <w:p w14:paraId="4548C522" w14:textId="77777777" w:rsidR="000951BC" w:rsidRDefault="00000000">
      <w:pPr>
        <w:spacing w:before="137"/>
        <w:ind w:left="2"/>
        <w:rPr>
          <w:rFonts w:ascii="Arial" w:hAnsi="Arial"/>
          <w:b/>
          <w:sz w:val="21"/>
        </w:rPr>
      </w:pPr>
      <w:r>
        <w:rPr>
          <w:rFonts w:ascii="Arial" w:hAnsi="Arial"/>
          <w:b/>
          <w:sz w:val="21"/>
        </w:rPr>
        <w:t>Diritti</w:t>
      </w:r>
      <w:r>
        <w:rPr>
          <w:rFonts w:ascii="Arial" w:hAnsi="Arial"/>
          <w:b/>
          <w:spacing w:val="-7"/>
          <w:sz w:val="21"/>
        </w:rPr>
        <w:t xml:space="preserve"> </w:t>
      </w:r>
      <w:r>
        <w:rPr>
          <w:rFonts w:ascii="Arial" w:hAnsi="Arial"/>
          <w:b/>
          <w:sz w:val="21"/>
        </w:rPr>
        <w:t>di</w:t>
      </w:r>
      <w:r>
        <w:rPr>
          <w:rFonts w:ascii="Arial" w:hAnsi="Arial"/>
          <w:b/>
          <w:spacing w:val="-6"/>
          <w:sz w:val="21"/>
        </w:rPr>
        <w:t xml:space="preserve"> </w:t>
      </w:r>
      <w:r>
        <w:rPr>
          <w:rFonts w:ascii="Arial" w:hAnsi="Arial"/>
          <w:b/>
          <w:sz w:val="21"/>
        </w:rPr>
        <w:t>proprietà</w:t>
      </w:r>
      <w:r>
        <w:rPr>
          <w:rFonts w:ascii="Arial" w:hAnsi="Arial"/>
          <w:b/>
          <w:spacing w:val="-7"/>
          <w:sz w:val="21"/>
        </w:rPr>
        <w:t xml:space="preserve"> </w:t>
      </w:r>
      <w:r>
        <w:rPr>
          <w:rFonts w:ascii="Arial" w:hAnsi="Arial"/>
          <w:b/>
          <w:sz w:val="21"/>
        </w:rPr>
        <w:t>industriale</w:t>
      </w:r>
      <w:r>
        <w:rPr>
          <w:rFonts w:ascii="Arial" w:hAnsi="Arial"/>
          <w:b/>
          <w:spacing w:val="-5"/>
          <w:sz w:val="21"/>
        </w:rPr>
        <w:t xml:space="preserve"> </w:t>
      </w:r>
      <w:r>
        <w:rPr>
          <w:rFonts w:ascii="Arial" w:hAnsi="Arial"/>
          <w:b/>
          <w:sz w:val="21"/>
        </w:rPr>
        <w:t>e</w:t>
      </w:r>
      <w:r>
        <w:rPr>
          <w:rFonts w:ascii="Arial" w:hAnsi="Arial"/>
          <w:b/>
          <w:spacing w:val="-5"/>
          <w:sz w:val="21"/>
        </w:rPr>
        <w:t xml:space="preserve"> </w:t>
      </w:r>
      <w:r>
        <w:rPr>
          <w:rFonts w:ascii="Arial" w:hAnsi="Arial"/>
          <w:b/>
          <w:spacing w:val="-2"/>
          <w:sz w:val="21"/>
        </w:rPr>
        <w:t>intellettuale.</w:t>
      </w:r>
    </w:p>
    <w:p w14:paraId="13BF94F4" w14:textId="77777777" w:rsidR="000951BC" w:rsidRDefault="00000000">
      <w:pPr>
        <w:pStyle w:val="Corpotesto"/>
        <w:spacing w:before="140" w:line="355" w:lineRule="auto"/>
        <w:ind w:left="2" w:right="125"/>
      </w:pPr>
      <w:r>
        <w:t xml:space="preserve">Il Comune riconosce e prende atto che XXXX è titolare, ovvero ne ha la disponibilità, in via esclusiva del </w:t>
      </w:r>
      <w:r>
        <w:rPr>
          <w:rFonts w:ascii="Arial" w:hAnsi="Arial"/>
          <w:i/>
        </w:rPr>
        <w:t>knowhow</w:t>
      </w:r>
      <w:r>
        <w:rPr>
          <w:rFonts w:ascii="Arial" w:hAnsi="Arial"/>
          <w:i/>
          <w:spacing w:val="-7"/>
        </w:rPr>
        <w:t xml:space="preserve"> </w:t>
      </w:r>
      <w:r>
        <w:t>e</w:t>
      </w:r>
      <w:r>
        <w:rPr>
          <w:spacing w:val="-8"/>
        </w:rPr>
        <w:t xml:space="preserve"> </w:t>
      </w:r>
      <w:r>
        <w:t>di</w:t>
      </w:r>
      <w:r>
        <w:rPr>
          <w:spacing w:val="-7"/>
        </w:rPr>
        <w:t xml:space="preserve"> </w:t>
      </w:r>
      <w:r>
        <w:t>eventuali</w:t>
      </w:r>
      <w:r>
        <w:rPr>
          <w:spacing w:val="-7"/>
        </w:rPr>
        <w:t xml:space="preserve"> </w:t>
      </w:r>
      <w:r>
        <w:t>diritti</w:t>
      </w:r>
      <w:r>
        <w:rPr>
          <w:spacing w:val="-7"/>
        </w:rPr>
        <w:t xml:space="preserve"> </w:t>
      </w:r>
      <w:r>
        <w:t>di</w:t>
      </w:r>
      <w:r>
        <w:rPr>
          <w:spacing w:val="-7"/>
        </w:rPr>
        <w:t xml:space="preserve"> </w:t>
      </w:r>
      <w:r>
        <w:t>proprietà</w:t>
      </w:r>
      <w:r>
        <w:rPr>
          <w:spacing w:val="-8"/>
        </w:rPr>
        <w:t xml:space="preserve"> </w:t>
      </w:r>
      <w:r>
        <w:t>intellettuale,</w:t>
      </w:r>
      <w:r>
        <w:rPr>
          <w:spacing w:val="-9"/>
        </w:rPr>
        <w:t xml:space="preserve"> </w:t>
      </w:r>
      <w:r>
        <w:t>riguardanti</w:t>
      </w:r>
      <w:r>
        <w:rPr>
          <w:spacing w:val="-7"/>
        </w:rPr>
        <w:t xml:space="preserve"> </w:t>
      </w:r>
      <w:r>
        <w:t>le</w:t>
      </w:r>
      <w:r>
        <w:rPr>
          <w:spacing w:val="-8"/>
        </w:rPr>
        <w:t xml:space="preserve"> </w:t>
      </w:r>
      <w:r>
        <w:t>infrastrutture</w:t>
      </w:r>
      <w:r>
        <w:rPr>
          <w:spacing w:val="-8"/>
        </w:rPr>
        <w:t xml:space="preserve"> </w:t>
      </w:r>
      <w:r>
        <w:t>di</w:t>
      </w:r>
      <w:r>
        <w:rPr>
          <w:spacing w:val="-7"/>
        </w:rPr>
        <w:t xml:space="preserve"> </w:t>
      </w:r>
      <w:r>
        <w:t>ricarica</w:t>
      </w:r>
      <w:r>
        <w:rPr>
          <w:spacing w:val="-8"/>
        </w:rPr>
        <w:t xml:space="preserve"> </w:t>
      </w:r>
      <w:r>
        <w:t>EVC,</w:t>
      </w:r>
      <w:r>
        <w:rPr>
          <w:spacing w:val="-9"/>
        </w:rPr>
        <w:t xml:space="preserve"> </w:t>
      </w:r>
      <w:r>
        <w:t>il</w:t>
      </w:r>
      <w:r>
        <w:rPr>
          <w:spacing w:val="-7"/>
        </w:rPr>
        <w:t xml:space="preserve"> </w:t>
      </w:r>
      <w:r>
        <w:t>relativo software, nonché tutti i dati tecnici, i disegni, i progetti, il design, le specifiche funzionali e tecniche e gli eventuali modelli di utilità, oltre ad ogni ulteriore documento tecnico predisposto da XXXXXX.</w:t>
      </w:r>
    </w:p>
    <w:p w14:paraId="37C201D3" w14:textId="77777777" w:rsidR="000951BC" w:rsidRDefault="00000000">
      <w:pPr>
        <w:pStyle w:val="Titolo1"/>
        <w:spacing w:before="119"/>
      </w:pPr>
      <w:r>
        <w:t>Art.</w:t>
      </w:r>
      <w:r>
        <w:rPr>
          <w:spacing w:val="-5"/>
        </w:rPr>
        <w:t xml:space="preserve"> 13</w:t>
      </w:r>
    </w:p>
    <w:p w14:paraId="28CCC36F" w14:textId="77777777" w:rsidR="000951BC" w:rsidRDefault="00000000">
      <w:pPr>
        <w:spacing w:before="140"/>
        <w:ind w:left="2"/>
        <w:rPr>
          <w:rFonts w:ascii="Arial" w:hAnsi="Arial"/>
          <w:b/>
          <w:sz w:val="21"/>
        </w:rPr>
      </w:pPr>
      <w:r>
        <w:rPr>
          <w:rFonts w:ascii="Arial" w:hAnsi="Arial"/>
          <w:b/>
          <w:sz w:val="21"/>
        </w:rPr>
        <w:t>Foro</w:t>
      </w:r>
      <w:r>
        <w:rPr>
          <w:rFonts w:ascii="Arial" w:hAnsi="Arial"/>
          <w:b/>
          <w:spacing w:val="-6"/>
          <w:sz w:val="21"/>
        </w:rPr>
        <w:t xml:space="preserve"> </w:t>
      </w:r>
      <w:r>
        <w:rPr>
          <w:rFonts w:ascii="Arial" w:hAnsi="Arial"/>
          <w:b/>
          <w:sz w:val="21"/>
        </w:rPr>
        <w:t>competente</w:t>
      </w:r>
      <w:r>
        <w:rPr>
          <w:rFonts w:ascii="Arial" w:hAnsi="Arial"/>
          <w:b/>
          <w:spacing w:val="-6"/>
          <w:sz w:val="21"/>
        </w:rPr>
        <w:t xml:space="preserve"> </w:t>
      </w:r>
      <w:r>
        <w:rPr>
          <w:rFonts w:ascii="Arial" w:hAnsi="Arial"/>
          <w:b/>
          <w:sz w:val="21"/>
        </w:rPr>
        <w:t>–</w:t>
      </w:r>
      <w:r>
        <w:rPr>
          <w:rFonts w:ascii="Arial" w:hAnsi="Arial"/>
          <w:b/>
          <w:spacing w:val="-6"/>
          <w:sz w:val="21"/>
        </w:rPr>
        <w:t xml:space="preserve"> </w:t>
      </w:r>
      <w:r>
        <w:rPr>
          <w:rFonts w:ascii="Arial" w:hAnsi="Arial"/>
          <w:b/>
          <w:sz w:val="21"/>
        </w:rPr>
        <w:t>Modifiche</w:t>
      </w:r>
      <w:r>
        <w:rPr>
          <w:rFonts w:ascii="Arial" w:hAnsi="Arial"/>
          <w:b/>
          <w:spacing w:val="-5"/>
          <w:sz w:val="21"/>
        </w:rPr>
        <w:t xml:space="preserve"> </w:t>
      </w:r>
      <w:r>
        <w:rPr>
          <w:rFonts w:ascii="Arial" w:hAnsi="Arial"/>
          <w:b/>
          <w:sz w:val="21"/>
        </w:rPr>
        <w:t>-</w:t>
      </w:r>
      <w:r>
        <w:rPr>
          <w:rFonts w:ascii="Arial" w:hAnsi="Arial"/>
          <w:b/>
          <w:spacing w:val="-7"/>
          <w:sz w:val="21"/>
        </w:rPr>
        <w:t xml:space="preserve"> </w:t>
      </w:r>
      <w:r>
        <w:rPr>
          <w:rFonts w:ascii="Arial" w:hAnsi="Arial"/>
          <w:b/>
          <w:spacing w:val="-2"/>
          <w:sz w:val="21"/>
        </w:rPr>
        <w:t>Cessione.</w:t>
      </w:r>
    </w:p>
    <w:p w14:paraId="5272539D" w14:textId="77777777" w:rsidR="000951BC" w:rsidRDefault="00000000">
      <w:pPr>
        <w:pStyle w:val="Corpotesto"/>
        <w:spacing w:before="138" w:line="355" w:lineRule="auto"/>
        <w:ind w:left="2" w:right="123"/>
      </w:pPr>
      <w:r>
        <w:t>Il Foro competente per la risoluzione delle eventuali controversie derivanti dall’applicazione del presente contratto</w:t>
      </w:r>
      <w:r>
        <w:rPr>
          <w:spacing w:val="-4"/>
        </w:rPr>
        <w:t xml:space="preserve"> </w:t>
      </w:r>
      <w:r>
        <w:t>è</w:t>
      </w:r>
      <w:r>
        <w:rPr>
          <w:spacing w:val="-4"/>
        </w:rPr>
        <w:t xml:space="preserve"> </w:t>
      </w:r>
      <w:r>
        <w:t>esclusivamente</w:t>
      </w:r>
      <w:r>
        <w:rPr>
          <w:spacing w:val="-4"/>
        </w:rPr>
        <w:t xml:space="preserve"> </w:t>
      </w:r>
      <w:r>
        <w:t>quello</w:t>
      </w:r>
      <w:r>
        <w:rPr>
          <w:spacing w:val="-4"/>
        </w:rPr>
        <w:t xml:space="preserve"> </w:t>
      </w:r>
      <w:r>
        <w:t>avente</w:t>
      </w:r>
      <w:r>
        <w:rPr>
          <w:spacing w:val="-4"/>
        </w:rPr>
        <w:t xml:space="preserve"> </w:t>
      </w:r>
      <w:r>
        <w:t>giurisdizione</w:t>
      </w:r>
      <w:r>
        <w:rPr>
          <w:spacing w:val="-4"/>
        </w:rPr>
        <w:t xml:space="preserve"> </w:t>
      </w:r>
      <w:r>
        <w:t>sul</w:t>
      </w:r>
      <w:r>
        <w:rPr>
          <w:spacing w:val="-3"/>
        </w:rPr>
        <w:t xml:space="preserve"> </w:t>
      </w:r>
      <w:r>
        <w:t>territorio</w:t>
      </w:r>
      <w:r>
        <w:rPr>
          <w:spacing w:val="-4"/>
        </w:rPr>
        <w:t xml:space="preserve"> </w:t>
      </w:r>
      <w:r>
        <w:t>del</w:t>
      </w:r>
      <w:r>
        <w:rPr>
          <w:spacing w:val="-3"/>
        </w:rPr>
        <w:t xml:space="preserve"> </w:t>
      </w:r>
      <w:r>
        <w:t>Comune,</w:t>
      </w:r>
      <w:r>
        <w:rPr>
          <w:spacing w:val="-5"/>
        </w:rPr>
        <w:t xml:space="preserve"> </w:t>
      </w:r>
      <w:r>
        <w:t>con</w:t>
      </w:r>
      <w:r>
        <w:rPr>
          <w:spacing w:val="-4"/>
        </w:rPr>
        <w:t xml:space="preserve"> </w:t>
      </w:r>
      <w:r>
        <w:t>esclusione</w:t>
      </w:r>
      <w:r>
        <w:rPr>
          <w:spacing w:val="-6"/>
        </w:rPr>
        <w:t xml:space="preserve"> </w:t>
      </w:r>
      <w:r>
        <w:t>espressa</w:t>
      </w:r>
    </w:p>
    <w:p w14:paraId="06FE8328" w14:textId="77777777" w:rsidR="000951BC" w:rsidRDefault="000951BC">
      <w:pPr>
        <w:pStyle w:val="Corpotesto"/>
        <w:spacing w:line="355" w:lineRule="auto"/>
        <w:sectPr w:rsidR="000951BC">
          <w:pgSz w:w="11900" w:h="16850"/>
          <w:pgMar w:top="1180" w:right="850" w:bottom="280" w:left="1133" w:header="720" w:footer="720" w:gutter="0"/>
          <w:cols w:space="720"/>
        </w:sectPr>
      </w:pPr>
    </w:p>
    <w:p w14:paraId="6CFA5631" w14:textId="413C7E0B" w:rsidR="000951BC" w:rsidRDefault="00000000">
      <w:pPr>
        <w:pStyle w:val="Corpotesto"/>
        <w:spacing w:before="82" w:line="355" w:lineRule="auto"/>
        <w:ind w:left="2" w:right="124"/>
      </w:pPr>
      <w:r>
        <w:lastRenderedPageBreak/>
        <w:t>di ogni altro Foro.</w:t>
      </w:r>
      <w:r>
        <w:rPr>
          <w:spacing w:val="-1"/>
        </w:rPr>
        <w:t xml:space="preserve"> </w:t>
      </w:r>
      <w:r>
        <w:t>Qualsiasi modifica o deroga de</w:t>
      </w:r>
      <w:r w:rsidR="00CE40B5">
        <w:t>lla</w:t>
      </w:r>
      <w:r>
        <w:t xml:space="preserve"> presente </w:t>
      </w:r>
      <w:r w:rsidR="00CE40B5">
        <w:t>convenzione</w:t>
      </w:r>
      <w:r>
        <w:t xml:space="preserve"> dovrà</w:t>
      </w:r>
      <w:r>
        <w:rPr>
          <w:spacing w:val="-2"/>
        </w:rPr>
        <w:t xml:space="preserve"> </w:t>
      </w:r>
      <w:r>
        <w:t xml:space="preserve">essere apportata per iscritto dalle Parti. </w:t>
      </w:r>
      <w:r w:rsidR="00CE40B5">
        <w:t>La convenzione</w:t>
      </w:r>
      <w:r>
        <w:t>, verrà sottoscritt</w:t>
      </w:r>
      <w:r w:rsidR="00CE40B5">
        <w:t>a</w:t>
      </w:r>
      <w:r>
        <w:t xml:space="preserve"> in due originali, uno per ciascuna Parte. Il Comune acconsente sin d’ora a che </w:t>
      </w:r>
      <w:r w:rsidR="00A32620">
        <w:t>la</w:t>
      </w:r>
      <w:r>
        <w:t xml:space="preserve"> presente </w:t>
      </w:r>
      <w:r w:rsidR="00A32620">
        <w:t>convenzione</w:t>
      </w:r>
      <w:r>
        <w:t xml:space="preserve"> sia oggetto di cessione da parte di XXXXX in favore di società dalla medesima controllate, o sue</w:t>
      </w:r>
      <w:r>
        <w:rPr>
          <w:spacing w:val="-4"/>
        </w:rPr>
        <w:t xml:space="preserve"> </w:t>
      </w:r>
      <w:r>
        <w:t>controllanti,</w:t>
      </w:r>
      <w:r>
        <w:rPr>
          <w:spacing w:val="-6"/>
        </w:rPr>
        <w:t xml:space="preserve"> </w:t>
      </w:r>
      <w:r>
        <w:t>anche</w:t>
      </w:r>
      <w:r>
        <w:rPr>
          <w:spacing w:val="-4"/>
        </w:rPr>
        <w:t xml:space="preserve"> </w:t>
      </w:r>
      <w:r>
        <w:t>nell’ambito</w:t>
      </w:r>
      <w:r>
        <w:rPr>
          <w:spacing w:val="-5"/>
        </w:rPr>
        <w:t xml:space="preserve"> </w:t>
      </w:r>
      <w:r>
        <w:t>di</w:t>
      </w:r>
      <w:r>
        <w:rPr>
          <w:spacing w:val="-4"/>
        </w:rPr>
        <w:t xml:space="preserve"> </w:t>
      </w:r>
      <w:r>
        <w:t>operazioni</w:t>
      </w:r>
      <w:r>
        <w:rPr>
          <w:spacing w:val="-4"/>
        </w:rPr>
        <w:t xml:space="preserve"> </w:t>
      </w:r>
      <w:r>
        <w:t>di</w:t>
      </w:r>
      <w:r>
        <w:rPr>
          <w:spacing w:val="-4"/>
        </w:rPr>
        <w:t xml:space="preserve"> </w:t>
      </w:r>
      <w:r>
        <w:t>fusione,</w:t>
      </w:r>
      <w:r>
        <w:rPr>
          <w:spacing w:val="-6"/>
        </w:rPr>
        <w:t xml:space="preserve"> </w:t>
      </w:r>
      <w:r>
        <w:t>scissione,</w:t>
      </w:r>
      <w:r>
        <w:rPr>
          <w:spacing w:val="-6"/>
        </w:rPr>
        <w:t xml:space="preserve"> </w:t>
      </w:r>
      <w:r>
        <w:t>cessione</w:t>
      </w:r>
      <w:r>
        <w:rPr>
          <w:spacing w:val="-7"/>
        </w:rPr>
        <w:t xml:space="preserve"> </w:t>
      </w:r>
      <w:r>
        <w:t>o</w:t>
      </w:r>
      <w:r>
        <w:rPr>
          <w:spacing w:val="-5"/>
        </w:rPr>
        <w:t xml:space="preserve"> </w:t>
      </w:r>
      <w:r>
        <w:t>affitto</w:t>
      </w:r>
      <w:r>
        <w:rPr>
          <w:spacing w:val="-5"/>
        </w:rPr>
        <w:t xml:space="preserve"> </w:t>
      </w:r>
      <w:r>
        <w:t>di</w:t>
      </w:r>
      <w:r>
        <w:rPr>
          <w:spacing w:val="-4"/>
        </w:rPr>
        <w:t xml:space="preserve"> </w:t>
      </w:r>
      <w:r>
        <w:t>ramo</w:t>
      </w:r>
      <w:r>
        <w:rPr>
          <w:spacing w:val="-5"/>
        </w:rPr>
        <w:t xml:space="preserve"> </w:t>
      </w:r>
      <w:r>
        <w:t>d’azienda, o altre operazioni societarie che coinvolgano la stessa XXXXXXX.</w:t>
      </w:r>
    </w:p>
    <w:p w14:paraId="5AC98CA3" w14:textId="77777777" w:rsidR="000951BC" w:rsidRDefault="00000000">
      <w:pPr>
        <w:pStyle w:val="Titolo1"/>
        <w:spacing w:before="118"/>
      </w:pPr>
      <w:r>
        <w:t>Art.</w:t>
      </w:r>
      <w:r>
        <w:rPr>
          <w:spacing w:val="-5"/>
        </w:rPr>
        <w:t xml:space="preserve"> 14</w:t>
      </w:r>
    </w:p>
    <w:p w14:paraId="0125265B" w14:textId="77777777" w:rsidR="000951BC" w:rsidRDefault="00000000">
      <w:pPr>
        <w:spacing w:before="138"/>
        <w:ind w:left="2"/>
        <w:rPr>
          <w:rFonts w:ascii="Arial"/>
          <w:b/>
          <w:sz w:val="21"/>
        </w:rPr>
      </w:pPr>
      <w:r>
        <w:rPr>
          <w:rFonts w:ascii="Arial"/>
          <w:b/>
          <w:sz w:val="21"/>
        </w:rPr>
        <w:t>Rinvio</w:t>
      </w:r>
      <w:r>
        <w:rPr>
          <w:rFonts w:ascii="Arial"/>
          <w:b/>
          <w:spacing w:val="-6"/>
          <w:sz w:val="21"/>
        </w:rPr>
        <w:t xml:space="preserve"> </w:t>
      </w:r>
      <w:r>
        <w:rPr>
          <w:rFonts w:ascii="Arial"/>
          <w:b/>
          <w:sz w:val="21"/>
        </w:rPr>
        <w:t>alle</w:t>
      </w:r>
      <w:r>
        <w:rPr>
          <w:rFonts w:ascii="Arial"/>
          <w:b/>
          <w:spacing w:val="-6"/>
          <w:sz w:val="21"/>
        </w:rPr>
        <w:t xml:space="preserve"> </w:t>
      </w:r>
      <w:r>
        <w:rPr>
          <w:rFonts w:ascii="Arial"/>
          <w:b/>
          <w:spacing w:val="-2"/>
          <w:sz w:val="21"/>
        </w:rPr>
        <w:t>leggi</w:t>
      </w:r>
    </w:p>
    <w:p w14:paraId="093D1C12" w14:textId="238F1ED0" w:rsidR="000951BC" w:rsidRDefault="00000000">
      <w:pPr>
        <w:pStyle w:val="Corpotesto"/>
        <w:spacing w:before="140"/>
        <w:ind w:left="2"/>
      </w:pPr>
      <w:r>
        <w:t>Per</w:t>
      </w:r>
      <w:r>
        <w:rPr>
          <w:spacing w:val="-9"/>
        </w:rPr>
        <w:t xml:space="preserve"> </w:t>
      </w:r>
      <w:r>
        <w:t>quanto</w:t>
      </w:r>
      <w:r>
        <w:rPr>
          <w:spacing w:val="-5"/>
        </w:rPr>
        <w:t xml:space="preserve"> </w:t>
      </w:r>
      <w:r>
        <w:t>non</w:t>
      </w:r>
      <w:r>
        <w:rPr>
          <w:spacing w:val="-5"/>
        </w:rPr>
        <w:t xml:space="preserve"> </w:t>
      </w:r>
      <w:r>
        <w:t>previsto</w:t>
      </w:r>
      <w:r>
        <w:rPr>
          <w:spacing w:val="-6"/>
        </w:rPr>
        <w:t xml:space="preserve"> </w:t>
      </w:r>
      <w:r>
        <w:t>dal</w:t>
      </w:r>
      <w:r w:rsidR="006B5894">
        <w:t>la</w:t>
      </w:r>
      <w:r>
        <w:rPr>
          <w:spacing w:val="-4"/>
        </w:rPr>
        <w:t xml:space="preserve"> </w:t>
      </w:r>
      <w:r>
        <w:t>presente</w:t>
      </w:r>
      <w:r>
        <w:rPr>
          <w:spacing w:val="-5"/>
        </w:rPr>
        <w:t xml:space="preserve"> </w:t>
      </w:r>
      <w:r w:rsidR="006B5894">
        <w:t>convenzione</w:t>
      </w:r>
      <w:r>
        <w:t>,</w:t>
      </w:r>
      <w:r>
        <w:rPr>
          <w:spacing w:val="-6"/>
        </w:rPr>
        <w:t xml:space="preserve"> </w:t>
      </w:r>
      <w:r>
        <w:t>si</w:t>
      </w:r>
      <w:r>
        <w:rPr>
          <w:spacing w:val="-5"/>
        </w:rPr>
        <w:t xml:space="preserve"> </w:t>
      </w:r>
      <w:r>
        <w:t>fa</w:t>
      </w:r>
      <w:r>
        <w:rPr>
          <w:spacing w:val="-5"/>
        </w:rPr>
        <w:t xml:space="preserve"> </w:t>
      </w:r>
      <w:r>
        <w:t>rinvio</w:t>
      </w:r>
      <w:r>
        <w:rPr>
          <w:spacing w:val="-5"/>
        </w:rPr>
        <w:t xml:space="preserve"> </w:t>
      </w:r>
      <w:r>
        <w:t>alle</w:t>
      </w:r>
      <w:r>
        <w:rPr>
          <w:spacing w:val="-8"/>
        </w:rPr>
        <w:t xml:space="preserve"> </w:t>
      </w:r>
      <w:r>
        <w:t>leggi</w:t>
      </w:r>
      <w:r>
        <w:rPr>
          <w:spacing w:val="-5"/>
        </w:rPr>
        <w:t xml:space="preserve"> </w:t>
      </w:r>
      <w:r>
        <w:t>ed</w:t>
      </w:r>
      <w:r>
        <w:rPr>
          <w:spacing w:val="-5"/>
        </w:rPr>
        <w:t xml:space="preserve"> </w:t>
      </w:r>
      <w:r>
        <w:t>ai</w:t>
      </w:r>
      <w:r>
        <w:rPr>
          <w:spacing w:val="-4"/>
        </w:rPr>
        <w:t xml:space="preserve"> </w:t>
      </w:r>
      <w:r>
        <w:t>regolamenti</w:t>
      </w:r>
      <w:r>
        <w:rPr>
          <w:spacing w:val="-5"/>
        </w:rPr>
        <w:t xml:space="preserve"> </w:t>
      </w:r>
      <w:r>
        <w:t>vigenti</w:t>
      </w:r>
      <w:r>
        <w:rPr>
          <w:spacing w:val="-4"/>
        </w:rPr>
        <w:t xml:space="preserve"> </w:t>
      </w:r>
      <w:r>
        <w:t>in</w:t>
      </w:r>
      <w:r>
        <w:rPr>
          <w:spacing w:val="-5"/>
        </w:rPr>
        <w:t xml:space="preserve"> </w:t>
      </w:r>
      <w:r>
        <w:rPr>
          <w:spacing w:val="-2"/>
        </w:rPr>
        <w:t>materia.</w:t>
      </w:r>
    </w:p>
    <w:p w14:paraId="086A9C0F" w14:textId="77777777" w:rsidR="000951BC" w:rsidRDefault="00000000">
      <w:pPr>
        <w:pStyle w:val="Titolo1"/>
        <w:spacing w:before="139"/>
      </w:pPr>
      <w:r>
        <w:t>Art.</w:t>
      </w:r>
      <w:r>
        <w:rPr>
          <w:spacing w:val="-5"/>
        </w:rPr>
        <w:t xml:space="preserve"> 15</w:t>
      </w:r>
    </w:p>
    <w:p w14:paraId="7CF1AF4B" w14:textId="77777777" w:rsidR="000951BC" w:rsidRDefault="00000000">
      <w:pPr>
        <w:spacing w:before="140"/>
        <w:ind w:left="2"/>
        <w:rPr>
          <w:rFonts w:ascii="Arial"/>
          <w:b/>
          <w:sz w:val="21"/>
        </w:rPr>
      </w:pPr>
      <w:r>
        <w:rPr>
          <w:rFonts w:ascii="Arial"/>
          <w:b/>
          <w:sz w:val="21"/>
        </w:rPr>
        <w:t>Trattamento</w:t>
      </w:r>
      <w:r>
        <w:rPr>
          <w:rFonts w:ascii="Arial"/>
          <w:b/>
          <w:spacing w:val="-7"/>
          <w:sz w:val="21"/>
        </w:rPr>
        <w:t xml:space="preserve"> </w:t>
      </w:r>
      <w:r>
        <w:rPr>
          <w:rFonts w:ascii="Arial"/>
          <w:b/>
          <w:sz w:val="21"/>
        </w:rPr>
        <w:t>dei</w:t>
      </w:r>
      <w:r>
        <w:rPr>
          <w:rFonts w:ascii="Arial"/>
          <w:b/>
          <w:spacing w:val="-6"/>
          <w:sz w:val="21"/>
        </w:rPr>
        <w:t xml:space="preserve"> </w:t>
      </w:r>
      <w:r>
        <w:rPr>
          <w:rFonts w:ascii="Arial"/>
          <w:b/>
          <w:sz w:val="21"/>
        </w:rPr>
        <w:t>dati</w:t>
      </w:r>
      <w:r>
        <w:rPr>
          <w:rFonts w:ascii="Arial"/>
          <w:b/>
          <w:spacing w:val="-5"/>
          <w:sz w:val="21"/>
        </w:rPr>
        <w:t xml:space="preserve"> </w:t>
      </w:r>
      <w:r>
        <w:rPr>
          <w:rFonts w:ascii="Arial"/>
          <w:b/>
          <w:spacing w:val="-2"/>
          <w:sz w:val="21"/>
        </w:rPr>
        <w:t>personali</w:t>
      </w:r>
    </w:p>
    <w:p w14:paraId="5EDECF83" w14:textId="7535873C" w:rsidR="000951BC" w:rsidRDefault="00000000">
      <w:pPr>
        <w:pStyle w:val="Corpotesto"/>
        <w:spacing w:before="140" w:line="362" w:lineRule="auto"/>
        <w:ind w:left="2" w:right="120"/>
      </w:pPr>
      <w:r>
        <w:t>Ai sensi e per gli effetti del Regolamento Europeo n.679/2016 (“Codice Privacy”), le Parti si autorizzano reciprocamente</w:t>
      </w:r>
      <w:r>
        <w:rPr>
          <w:spacing w:val="-1"/>
        </w:rPr>
        <w:t xml:space="preserve"> </w:t>
      </w:r>
      <w:r>
        <w:t>al trattamento</w:t>
      </w:r>
      <w:r>
        <w:rPr>
          <w:spacing w:val="-1"/>
        </w:rPr>
        <w:t xml:space="preserve"> </w:t>
      </w:r>
      <w:r>
        <w:t>dei dati personali,</w:t>
      </w:r>
      <w:r>
        <w:rPr>
          <w:spacing w:val="-2"/>
        </w:rPr>
        <w:t xml:space="preserve"> </w:t>
      </w:r>
      <w:r>
        <w:t>anche</w:t>
      </w:r>
      <w:r>
        <w:rPr>
          <w:spacing w:val="-1"/>
        </w:rPr>
        <w:t xml:space="preserve"> </w:t>
      </w:r>
      <w:r>
        <w:t>con</w:t>
      </w:r>
      <w:r>
        <w:rPr>
          <w:spacing w:val="-1"/>
        </w:rPr>
        <w:t xml:space="preserve"> </w:t>
      </w:r>
      <w:r>
        <w:t>l’ausilio</w:t>
      </w:r>
      <w:r>
        <w:rPr>
          <w:spacing w:val="-1"/>
        </w:rPr>
        <w:t xml:space="preserve"> </w:t>
      </w:r>
      <w:r>
        <w:t>di</w:t>
      </w:r>
      <w:r>
        <w:rPr>
          <w:spacing w:val="-2"/>
        </w:rPr>
        <w:t xml:space="preserve"> </w:t>
      </w:r>
      <w:r>
        <w:t>mezzi</w:t>
      </w:r>
      <w:r>
        <w:rPr>
          <w:spacing w:val="-2"/>
        </w:rPr>
        <w:t xml:space="preserve"> </w:t>
      </w:r>
      <w:r>
        <w:t>elettronici</w:t>
      </w:r>
      <w:r>
        <w:rPr>
          <w:spacing w:val="-2"/>
        </w:rPr>
        <w:t xml:space="preserve"> </w:t>
      </w:r>
      <w:r>
        <w:t>e/o</w:t>
      </w:r>
      <w:r>
        <w:rPr>
          <w:spacing w:val="-1"/>
        </w:rPr>
        <w:t xml:space="preserve"> </w:t>
      </w:r>
      <w:r>
        <w:t>automatizzati, unicamente per le attività necessarie e strettamente connesse alla corretta esecuzione del</w:t>
      </w:r>
      <w:r w:rsidR="003200D4">
        <w:t>la</w:t>
      </w:r>
      <w:r>
        <w:t xml:space="preserve"> presente </w:t>
      </w:r>
      <w:r w:rsidR="003200D4">
        <w:rPr>
          <w:spacing w:val="-2"/>
        </w:rPr>
        <w:t>convenzione</w:t>
      </w:r>
      <w:r>
        <w:rPr>
          <w:spacing w:val="-2"/>
        </w:rPr>
        <w:t>.</w:t>
      </w:r>
    </w:p>
    <w:p w14:paraId="24CBAF2E" w14:textId="77777777" w:rsidR="000951BC" w:rsidRDefault="00000000">
      <w:pPr>
        <w:pStyle w:val="Titolo1"/>
        <w:spacing w:before="118"/>
      </w:pPr>
      <w:r>
        <w:t>Art.</w:t>
      </w:r>
      <w:r>
        <w:rPr>
          <w:spacing w:val="-5"/>
        </w:rPr>
        <w:t xml:space="preserve"> 16</w:t>
      </w:r>
    </w:p>
    <w:p w14:paraId="350C4257" w14:textId="77777777" w:rsidR="000951BC" w:rsidRDefault="000951BC">
      <w:pPr>
        <w:pStyle w:val="Corpotesto"/>
        <w:ind w:left="0"/>
        <w:jc w:val="left"/>
        <w:rPr>
          <w:rFonts w:ascii="Arial"/>
          <w:b/>
        </w:rPr>
      </w:pPr>
    </w:p>
    <w:p w14:paraId="3259DA26" w14:textId="77777777" w:rsidR="000951BC" w:rsidRDefault="00000000">
      <w:pPr>
        <w:ind w:left="2"/>
        <w:rPr>
          <w:rFonts w:ascii="Arial"/>
          <w:b/>
          <w:sz w:val="21"/>
        </w:rPr>
      </w:pPr>
      <w:r>
        <w:rPr>
          <w:rFonts w:ascii="Arial"/>
          <w:b/>
          <w:sz w:val="21"/>
        </w:rPr>
        <w:t>Spese</w:t>
      </w:r>
      <w:r>
        <w:rPr>
          <w:rFonts w:ascii="Arial"/>
          <w:b/>
          <w:spacing w:val="-4"/>
          <w:sz w:val="21"/>
        </w:rPr>
        <w:t xml:space="preserve"> </w:t>
      </w:r>
      <w:r>
        <w:rPr>
          <w:rFonts w:ascii="Arial"/>
          <w:b/>
          <w:sz w:val="21"/>
        </w:rPr>
        <w:t>di</w:t>
      </w:r>
      <w:r>
        <w:rPr>
          <w:rFonts w:ascii="Arial"/>
          <w:b/>
          <w:spacing w:val="-6"/>
          <w:sz w:val="21"/>
        </w:rPr>
        <w:t xml:space="preserve"> </w:t>
      </w:r>
      <w:r>
        <w:rPr>
          <w:rFonts w:ascii="Arial"/>
          <w:b/>
          <w:sz w:val="21"/>
        </w:rPr>
        <w:t>registrazione</w:t>
      </w:r>
      <w:r>
        <w:rPr>
          <w:rFonts w:ascii="Arial"/>
          <w:b/>
          <w:spacing w:val="-5"/>
          <w:sz w:val="21"/>
        </w:rPr>
        <w:t xml:space="preserve"> </w:t>
      </w:r>
      <w:r>
        <w:rPr>
          <w:rFonts w:ascii="Arial"/>
          <w:b/>
          <w:sz w:val="21"/>
        </w:rPr>
        <w:t>e</w:t>
      </w:r>
      <w:r>
        <w:rPr>
          <w:rFonts w:ascii="Arial"/>
          <w:b/>
          <w:spacing w:val="-7"/>
          <w:sz w:val="21"/>
        </w:rPr>
        <w:t xml:space="preserve"> </w:t>
      </w:r>
      <w:r>
        <w:rPr>
          <w:rFonts w:ascii="Arial"/>
          <w:b/>
          <w:spacing w:val="-4"/>
          <w:sz w:val="21"/>
        </w:rPr>
        <w:t>bollo</w:t>
      </w:r>
    </w:p>
    <w:p w14:paraId="3C12B5C7" w14:textId="00975479" w:rsidR="000951BC" w:rsidRDefault="00000000">
      <w:pPr>
        <w:pStyle w:val="Corpotesto"/>
        <w:spacing w:before="140"/>
        <w:ind w:left="2"/>
      </w:pPr>
      <w:r>
        <w:t>Eventuali</w:t>
      </w:r>
      <w:r>
        <w:rPr>
          <w:spacing w:val="-7"/>
        </w:rPr>
        <w:t xml:space="preserve"> </w:t>
      </w:r>
      <w:r>
        <w:t>spese</w:t>
      </w:r>
      <w:r>
        <w:rPr>
          <w:spacing w:val="-6"/>
        </w:rPr>
        <w:t xml:space="preserve"> </w:t>
      </w:r>
      <w:r>
        <w:t>di</w:t>
      </w:r>
      <w:r>
        <w:rPr>
          <w:spacing w:val="-5"/>
        </w:rPr>
        <w:t xml:space="preserve"> </w:t>
      </w:r>
      <w:r>
        <w:t>bollo</w:t>
      </w:r>
      <w:r>
        <w:rPr>
          <w:spacing w:val="-6"/>
        </w:rPr>
        <w:t xml:space="preserve"> </w:t>
      </w:r>
      <w:r>
        <w:t>e</w:t>
      </w:r>
      <w:r>
        <w:rPr>
          <w:spacing w:val="-6"/>
        </w:rPr>
        <w:t xml:space="preserve"> </w:t>
      </w:r>
      <w:r>
        <w:t>registrazione</w:t>
      </w:r>
      <w:r>
        <w:rPr>
          <w:spacing w:val="-6"/>
        </w:rPr>
        <w:t xml:space="preserve"> </w:t>
      </w:r>
      <w:r>
        <w:t>del</w:t>
      </w:r>
      <w:r w:rsidR="006B5894">
        <w:t>la</w:t>
      </w:r>
      <w:r>
        <w:rPr>
          <w:spacing w:val="-5"/>
        </w:rPr>
        <w:t xml:space="preserve"> </w:t>
      </w:r>
      <w:r>
        <w:t>presente</w:t>
      </w:r>
      <w:r>
        <w:rPr>
          <w:spacing w:val="-9"/>
        </w:rPr>
        <w:t xml:space="preserve"> </w:t>
      </w:r>
      <w:r w:rsidR="006B5894">
        <w:t>convenzione</w:t>
      </w:r>
      <w:r>
        <w:rPr>
          <w:spacing w:val="-6"/>
        </w:rPr>
        <w:t xml:space="preserve"> </w:t>
      </w:r>
      <w:r>
        <w:t>saranno</w:t>
      </w:r>
      <w:r w:rsidR="006B5894">
        <w:t xml:space="preserve"> interamente</w:t>
      </w:r>
      <w:r>
        <w:rPr>
          <w:spacing w:val="-6"/>
        </w:rPr>
        <w:t xml:space="preserve"> </w:t>
      </w:r>
      <w:r>
        <w:t>a</w:t>
      </w:r>
      <w:r>
        <w:rPr>
          <w:spacing w:val="-6"/>
        </w:rPr>
        <w:t xml:space="preserve"> </w:t>
      </w:r>
      <w:r>
        <w:t>carico</w:t>
      </w:r>
      <w:r>
        <w:rPr>
          <w:spacing w:val="-5"/>
        </w:rPr>
        <w:t xml:space="preserve"> </w:t>
      </w:r>
      <w:r>
        <w:t>del</w:t>
      </w:r>
      <w:r>
        <w:rPr>
          <w:spacing w:val="-5"/>
        </w:rPr>
        <w:t xml:space="preserve"> </w:t>
      </w:r>
      <w:r>
        <w:rPr>
          <w:spacing w:val="-2"/>
        </w:rPr>
        <w:t>concessionario.</w:t>
      </w:r>
    </w:p>
    <w:p w14:paraId="34D46232" w14:textId="77777777" w:rsidR="000951BC" w:rsidRDefault="00000000">
      <w:pPr>
        <w:spacing w:before="140"/>
        <w:ind w:left="2"/>
        <w:rPr>
          <w:rFonts w:ascii="Arial"/>
          <w:b/>
          <w:sz w:val="21"/>
        </w:rPr>
      </w:pPr>
      <w:r>
        <w:rPr>
          <w:rFonts w:ascii="Arial"/>
          <w:b/>
          <w:color w:val="000009"/>
          <w:sz w:val="21"/>
        </w:rPr>
        <w:t>Art.</w:t>
      </w:r>
      <w:r>
        <w:rPr>
          <w:rFonts w:ascii="Arial"/>
          <w:b/>
          <w:color w:val="000009"/>
          <w:spacing w:val="-5"/>
          <w:sz w:val="21"/>
        </w:rPr>
        <w:t xml:space="preserve"> 17</w:t>
      </w:r>
    </w:p>
    <w:p w14:paraId="52C7D5E7" w14:textId="77777777" w:rsidR="000951BC" w:rsidRDefault="00000000">
      <w:pPr>
        <w:pStyle w:val="Titolo1"/>
        <w:spacing w:before="138"/>
      </w:pPr>
      <w:r>
        <w:t>Comunicazioni</w:t>
      </w:r>
      <w:r>
        <w:rPr>
          <w:spacing w:val="-7"/>
        </w:rPr>
        <w:t xml:space="preserve"> </w:t>
      </w:r>
      <w:r>
        <w:t>tra</w:t>
      </w:r>
      <w:r>
        <w:rPr>
          <w:spacing w:val="-6"/>
        </w:rPr>
        <w:t xml:space="preserve"> </w:t>
      </w:r>
      <w:r>
        <w:t>le</w:t>
      </w:r>
      <w:r>
        <w:rPr>
          <w:spacing w:val="-5"/>
        </w:rPr>
        <w:t xml:space="preserve"> </w:t>
      </w:r>
      <w:r>
        <w:rPr>
          <w:spacing w:val="-4"/>
        </w:rPr>
        <w:t>Parti</w:t>
      </w:r>
    </w:p>
    <w:p w14:paraId="5765F288" w14:textId="17B5FFDF" w:rsidR="000951BC" w:rsidRDefault="00000000">
      <w:pPr>
        <w:pStyle w:val="Corpotesto"/>
        <w:spacing w:before="140" w:line="355" w:lineRule="auto"/>
        <w:ind w:left="2" w:right="126"/>
      </w:pPr>
      <w:r>
        <w:t>Qualsiasi</w:t>
      </w:r>
      <w:r>
        <w:rPr>
          <w:spacing w:val="-10"/>
        </w:rPr>
        <w:t xml:space="preserve"> </w:t>
      </w:r>
      <w:r>
        <w:t>tipo</w:t>
      </w:r>
      <w:r>
        <w:rPr>
          <w:spacing w:val="-10"/>
        </w:rPr>
        <w:t xml:space="preserve"> </w:t>
      </w:r>
      <w:r>
        <w:t>di</w:t>
      </w:r>
      <w:r>
        <w:rPr>
          <w:spacing w:val="-9"/>
        </w:rPr>
        <w:t xml:space="preserve"> </w:t>
      </w:r>
      <w:r>
        <w:t>comunicazione</w:t>
      </w:r>
      <w:r>
        <w:rPr>
          <w:spacing w:val="-10"/>
        </w:rPr>
        <w:t xml:space="preserve"> </w:t>
      </w:r>
      <w:r>
        <w:t>tra</w:t>
      </w:r>
      <w:r>
        <w:rPr>
          <w:spacing w:val="-10"/>
        </w:rPr>
        <w:t xml:space="preserve"> </w:t>
      </w:r>
      <w:r>
        <w:t>le</w:t>
      </w:r>
      <w:r>
        <w:rPr>
          <w:spacing w:val="-10"/>
        </w:rPr>
        <w:t xml:space="preserve"> </w:t>
      </w:r>
      <w:r>
        <w:t>Parti</w:t>
      </w:r>
      <w:r>
        <w:rPr>
          <w:spacing w:val="-10"/>
        </w:rPr>
        <w:t xml:space="preserve"> </w:t>
      </w:r>
      <w:r>
        <w:t>ai</w:t>
      </w:r>
      <w:r>
        <w:rPr>
          <w:spacing w:val="-10"/>
        </w:rPr>
        <w:t xml:space="preserve"> </w:t>
      </w:r>
      <w:r>
        <w:t>sensi</w:t>
      </w:r>
      <w:r>
        <w:rPr>
          <w:spacing w:val="-10"/>
        </w:rPr>
        <w:t xml:space="preserve"> </w:t>
      </w:r>
      <w:r>
        <w:t>del</w:t>
      </w:r>
      <w:r w:rsidR="006B5894">
        <w:t>la</w:t>
      </w:r>
      <w:r>
        <w:rPr>
          <w:spacing w:val="-9"/>
        </w:rPr>
        <w:t xml:space="preserve"> </w:t>
      </w:r>
      <w:r>
        <w:t>presente</w:t>
      </w:r>
      <w:r>
        <w:rPr>
          <w:spacing w:val="-10"/>
        </w:rPr>
        <w:t xml:space="preserve"> </w:t>
      </w:r>
      <w:r w:rsidR="006B5894">
        <w:t>convenzione</w:t>
      </w:r>
      <w:r>
        <w:rPr>
          <w:spacing w:val="-10"/>
        </w:rPr>
        <w:t xml:space="preserve"> </w:t>
      </w:r>
      <w:r>
        <w:t>dovrà</w:t>
      </w:r>
      <w:r>
        <w:rPr>
          <w:spacing w:val="-10"/>
        </w:rPr>
        <w:t xml:space="preserve"> </w:t>
      </w:r>
      <w:r>
        <w:t>essere</w:t>
      </w:r>
      <w:r>
        <w:rPr>
          <w:spacing w:val="-11"/>
        </w:rPr>
        <w:t xml:space="preserve"> </w:t>
      </w:r>
      <w:r>
        <w:t>inviata</w:t>
      </w:r>
      <w:r>
        <w:rPr>
          <w:spacing w:val="-10"/>
        </w:rPr>
        <w:t xml:space="preserve"> </w:t>
      </w:r>
      <w:r>
        <w:t>per</w:t>
      </w:r>
      <w:r>
        <w:rPr>
          <w:spacing w:val="-11"/>
        </w:rPr>
        <w:t xml:space="preserve"> </w:t>
      </w:r>
      <w:r>
        <w:t xml:space="preserve">iscritto e sarà considerata consegnata non appena ricevuta ai seguenti recapiti di posta elettronica certificata </w:t>
      </w:r>
      <w:r>
        <w:rPr>
          <w:spacing w:val="-2"/>
        </w:rPr>
        <w:t>(PEC):</w:t>
      </w:r>
    </w:p>
    <w:p w14:paraId="7D162FA8" w14:textId="77777777" w:rsidR="000951BC" w:rsidRDefault="000951BC">
      <w:pPr>
        <w:pStyle w:val="Corpotesto"/>
        <w:ind w:left="0"/>
        <w:jc w:val="left"/>
      </w:pPr>
    </w:p>
    <w:p w14:paraId="572F4195" w14:textId="77777777" w:rsidR="000951BC" w:rsidRDefault="000951BC">
      <w:pPr>
        <w:pStyle w:val="Corpotesto"/>
        <w:spacing w:before="22"/>
        <w:ind w:left="0"/>
        <w:jc w:val="left"/>
      </w:pPr>
    </w:p>
    <w:p w14:paraId="4AF3CD37" w14:textId="77777777" w:rsidR="000951BC" w:rsidRDefault="00000000">
      <w:pPr>
        <w:ind w:left="2"/>
      </w:pPr>
      <w:r>
        <w:t xml:space="preserve">Per </w:t>
      </w:r>
      <w:r>
        <w:rPr>
          <w:spacing w:val="-2"/>
        </w:rPr>
        <w:t>XXXXXXX:</w:t>
      </w:r>
    </w:p>
    <w:p w14:paraId="061499E4" w14:textId="77777777" w:rsidR="000951BC" w:rsidRDefault="00000000">
      <w:pPr>
        <w:spacing w:before="146"/>
        <w:ind w:left="2"/>
        <w:rPr>
          <w:sz w:val="21"/>
        </w:rPr>
      </w:pPr>
      <w:r>
        <w:t>PEC:</w:t>
      </w:r>
      <w:r>
        <w:rPr>
          <w:spacing w:val="-2"/>
        </w:rPr>
        <w:t xml:space="preserve"> </w:t>
      </w:r>
      <w:r>
        <w:rPr>
          <w:spacing w:val="-2"/>
          <w:sz w:val="21"/>
        </w:rPr>
        <w:t>XXXXXXXXXX</w:t>
      </w:r>
    </w:p>
    <w:p w14:paraId="5F606A50" w14:textId="77777777" w:rsidR="000951BC" w:rsidRDefault="00000000">
      <w:pPr>
        <w:spacing w:before="145"/>
        <w:ind w:left="2"/>
      </w:pPr>
      <w:r>
        <w:t>Per</w:t>
      </w:r>
      <w:r>
        <w:rPr>
          <w:spacing w:val="-4"/>
        </w:rPr>
        <w:t xml:space="preserve"> </w:t>
      </w:r>
      <w:r>
        <w:rPr>
          <w:sz w:val="21"/>
        </w:rPr>
        <w:t xml:space="preserve">il </w:t>
      </w:r>
      <w:r>
        <w:rPr>
          <w:spacing w:val="-2"/>
        </w:rPr>
        <w:t>COMUNE:</w:t>
      </w:r>
    </w:p>
    <w:p w14:paraId="10DB5888" w14:textId="77777777" w:rsidR="000951BC" w:rsidRDefault="00000000">
      <w:pPr>
        <w:pStyle w:val="Corpotesto"/>
        <w:spacing w:before="146" w:line="376" w:lineRule="auto"/>
        <w:ind w:left="2" w:right="5602"/>
        <w:jc w:val="left"/>
      </w:pPr>
      <w:r>
        <w:rPr>
          <w:sz w:val="22"/>
        </w:rPr>
        <w:t>PEC:</w:t>
      </w:r>
      <w:r>
        <w:rPr>
          <w:spacing w:val="-16"/>
          <w:sz w:val="22"/>
        </w:rPr>
        <w:t xml:space="preserve"> </w:t>
      </w:r>
      <w:hyperlink r:id="rId5">
        <w:r w:rsidR="000951BC">
          <w:t>comune.collevaldelsa@postecert.it</w:t>
        </w:r>
      </w:hyperlink>
      <w:r>
        <w:t xml:space="preserve"> Letto, approvato e sottoscritto.</w:t>
      </w:r>
    </w:p>
    <w:p w14:paraId="49E0083C" w14:textId="77777777" w:rsidR="000951BC" w:rsidRDefault="000951BC">
      <w:pPr>
        <w:pStyle w:val="Corpotesto"/>
        <w:ind w:left="0"/>
        <w:jc w:val="left"/>
      </w:pPr>
    </w:p>
    <w:p w14:paraId="32A8D3CB" w14:textId="77777777" w:rsidR="000951BC" w:rsidRDefault="000951BC">
      <w:pPr>
        <w:pStyle w:val="Corpotesto"/>
        <w:ind w:left="0"/>
        <w:jc w:val="left"/>
      </w:pPr>
    </w:p>
    <w:p w14:paraId="11D1DF1A" w14:textId="77777777" w:rsidR="000951BC" w:rsidRDefault="000951BC">
      <w:pPr>
        <w:pStyle w:val="Corpotesto"/>
        <w:ind w:left="0"/>
        <w:jc w:val="left"/>
      </w:pPr>
    </w:p>
    <w:p w14:paraId="3B689F71" w14:textId="77777777" w:rsidR="000951BC" w:rsidRDefault="000951BC">
      <w:pPr>
        <w:pStyle w:val="Corpotesto"/>
        <w:ind w:left="0"/>
        <w:jc w:val="left"/>
      </w:pPr>
    </w:p>
    <w:p w14:paraId="37B99854" w14:textId="77777777" w:rsidR="000951BC" w:rsidRDefault="000951BC">
      <w:pPr>
        <w:pStyle w:val="Corpotesto"/>
        <w:ind w:left="0"/>
        <w:jc w:val="left"/>
      </w:pPr>
    </w:p>
    <w:p w14:paraId="6615A608" w14:textId="77777777" w:rsidR="000951BC" w:rsidRDefault="000951BC">
      <w:pPr>
        <w:pStyle w:val="Corpotesto"/>
        <w:spacing w:before="213"/>
        <w:ind w:left="0"/>
        <w:jc w:val="left"/>
      </w:pPr>
    </w:p>
    <w:p w14:paraId="678F60BD" w14:textId="114E5522" w:rsidR="000951BC" w:rsidRDefault="00000000">
      <w:pPr>
        <w:ind w:left="2"/>
        <w:rPr>
          <w:sz w:val="32"/>
        </w:rPr>
      </w:pPr>
      <w:r>
        <w:rPr>
          <w:sz w:val="32"/>
        </w:rPr>
        <w:t>Allegato</w:t>
      </w:r>
      <w:r>
        <w:rPr>
          <w:spacing w:val="-12"/>
          <w:sz w:val="32"/>
        </w:rPr>
        <w:t xml:space="preserve"> </w:t>
      </w:r>
      <w:r>
        <w:rPr>
          <w:sz w:val="32"/>
        </w:rPr>
        <w:t>–</w:t>
      </w:r>
      <w:r>
        <w:rPr>
          <w:spacing w:val="-12"/>
          <w:sz w:val="32"/>
        </w:rPr>
        <w:t xml:space="preserve"> </w:t>
      </w:r>
      <w:r>
        <w:rPr>
          <w:sz w:val="32"/>
        </w:rPr>
        <w:t>Posizionamento</w:t>
      </w:r>
      <w:r>
        <w:rPr>
          <w:spacing w:val="-11"/>
          <w:sz w:val="32"/>
        </w:rPr>
        <w:t xml:space="preserve"> </w:t>
      </w:r>
      <w:r>
        <w:rPr>
          <w:sz w:val="32"/>
        </w:rPr>
        <w:t>stazioni</w:t>
      </w:r>
      <w:r>
        <w:rPr>
          <w:spacing w:val="-11"/>
          <w:sz w:val="32"/>
        </w:rPr>
        <w:t xml:space="preserve"> </w:t>
      </w:r>
      <w:r>
        <w:rPr>
          <w:sz w:val="32"/>
        </w:rPr>
        <w:t>di</w:t>
      </w:r>
      <w:r>
        <w:rPr>
          <w:spacing w:val="-10"/>
          <w:sz w:val="32"/>
        </w:rPr>
        <w:t xml:space="preserve"> </w:t>
      </w:r>
      <w:r>
        <w:rPr>
          <w:spacing w:val="-2"/>
          <w:sz w:val="32"/>
        </w:rPr>
        <w:t>ricarica</w:t>
      </w:r>
    </w:p>
    <w:p w14:paraId="027F18B7" w14:textId="77777777" w:rsidR="000951BC" w:rsidRDefault="000951BC">
      <w:pPr>
        <w:rPr>
          <w:sz w:val="32"/>
        </w:rPr>
        <w:sectPr w:rsidR="000951BC">
          <w:pgSz w:w="11900" w:h="16850"/>
          <w:pgMar w:top="1180" w:right="850" w:bottom="280" w:left="1133" w:header="720" w:footer="720" w:gutter="0"/>
          <w:cols w:space="720"/>
        </w:sectPr>
      </w:pPr>
    </w:p>
    <w:p w14:paraId="60E3E717" w14:textId="77777777" w:rsidR="000951BC" w:rsidRDefault="000951BC">
      <w:pPr>
        <w:pStyle w:val="Corpotesto"/>
        <w:spacing w:before="4"/>
        <w:ind w:left="0"/>
        <w:jc w:val="left"/>
        <w:rPr>
          <w:sz w:val="17"/>
        </w:rPr>
      </w:pPr>
    </w:p>
    <w:sectPr w:rsidR="000951BC">
      <w:pgSz w:w="11900" w:h="16850"/>
      <w:pgMar w:top="1940" w:right="850" w:bottom="280" w:left="1133"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1"/>
    <w:family w:val="swiss"/>
    <w:pitch w:val="variabl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76D49"/>
    <w:multiLevelType w:val="hybridMultilevel"/>
    <w:tmpl w:val="960018AC"/>
    <w:lvl w:ilvl="0" w:tplc="CF4EA188">
      <w:start w:val="1"/>
      <w:numFmt w:val="lowerLetter"/>
      <w:lvlText w:val="%1)"/>
      <w:lvlJc w:val="left"/>
      <w:pPr>
        <w:ind w:left="247" w:hanging="245"/>
        <w:jc w:val="left"/>
      </w:pPr>
      <w:rPr>
        <w:rFonts w:ascii="Arial MT" w:eastAsia="Arial MT" w:hAnsi="Arial MT" w:cs="Arial MT" w:hint="default"/>
        <w:b w:val="0"/>
        <w:bCs w:val="0"/>
        <w:i w:val="0"/>
        <w:iCs w:val="0"/>
        <w:spacing w:val="0"/>
        <w:w w:val="100"/>
        <w:sz w:val="21"/>
        <w:szCs w:val="21"/>
        <w:lang w:val="it-IT" w:eastAsia="en-US" w:bidi="ar-SA"/>
      </w:rPr>
    </w:lvl>
    <w:lvl w:ilvl="1" w:tplc="4FC230A2">
      <w:numFmt w:val="bullet"/>
      <w:lvlText w:val="•"/>
      <w:lvlJc w:val="left"/>
      <w:pPr>
        <w:ind w:left="1207" w:hanging="245"/>
      </w:pPr>
      <w:rPr>
        <w:rFonts w:hint="default"/>
        <w:lang w:val="it-IT" w:eastAsia="en-US" w:bidi="ar-SA"/>
      </w:rPr>
    </w:lvl>
    <w:lvl w:ilvl="2" w:tplc="077C921E">
      <w:numFmt w:val="bullet"/>
      <w:lvlText w:val="•"/>
      <w:lvlJc w:val="left"/>
      <w:pPr>
        <w:ind w:left="2175" w:hanging="245"/>
      </w:pPr>
      <w:rPr>
        <w:rFonts w:hint="default"/>
        <w:lang w:val="it-IT" w:eastAsia="en-US" w:bidi="ar-SA"/>
      </w:rPr>
    </w:lvl>
    <w:lvl w:ilvl="3" w:tplc="2B129658">
      <w:numFmt w:val="bullet"/>
      <w:lvlText w:val="•"/>
      <w:lvlJc w:val="left"/>
      <w:pPr>
        <w:ind w:left="3142" w:hanging="245"/>
      </w:pPr>
      <w:rPr>
        <w:rFonts w:hint="default"/>
        <w:lang w:val="it-IT" w:eastAsia="en-US" w:bidi="ar-SA"/>
      </w:rPr>
    </w:lvl>
    <w:lvl w:ilvl="4" w:tplc="2E028F3C">
      <w:numFmt w:val="bullet"/>
      <w:lvlText w:val="•"/>
      <w:lvlJc w:val="left"/>
      <w:pPr>
        <w:ind w:left="4110" w:hanging="245"/>
      </w:pPr>
      <w:rPr>
        <w:rFonts w:hint="default"/>
        <w:lang w:val="it-IT" w:eastAsia="en-US" w:bidi="ar-SA"/>
      </w:rPr>
    </w:lvl>
    <w:lvl w:ilvl="5" w:tplc="71A6570A">
      <w:numFmt w:val="bullet"/>
      <w:lvlText w:val="•"/>
      <w:lvlJc w:val="left"/>
      <w:pPr>
        <w:ind w:left="5078" w:hanging="245"/>
      </w:pPr>
      <w:rPr>
        <w:rFonts w:hint="default"/>
        <w:lang w:val="it-IT" w:eastAsia="en-US" w:bidi="ar-SA"/>
      </w:rPr>
    </w:lvl>
    <w:lvl w:ilvl="6" w:tplc="9DB0DAC4">
      <w:numFmt w:val="bullet"/>
      <w:lvlText w:val="•"/>
      <w:lvlJc w:val="left"/>
      <w:pPr>
        <w:ind w:left="6045" w:hanging="245"/>
      </w:pPr>
      <w:rPr>
        <w:rFonts w:hint="default"/>
        <w:lang w:val="it-IT" w:eastAsia="en-US" w:bidi="ar-SA"/>
      </w:rPr>
    </w:lvl>
    <w:lvl w:ilvl="7" w:tplc="547C983C">
      <w:numFmt w:val="bullet"/>
      <w:lvlText w:val="•"/>
      <w:lvlJc w:val="left"/>
      <w:pPr>
        <w:ind w:left="7013" w:hanging="245"/>
      </w:pPr>
      <w:rPr>
        <w:rFonts w:hint="default"/>
        <w:lang w:val="it-IT" w:eastAsia="en-US" w:bidi="ar-SA"/>
      </w:rPr>
    </w:lvl>
    <w:lvl w:ilvl="8" w:tplc="AF9688F0">
      <w:numFmt w:val="bullet"/>
      <w:lvlText w:val="•"/>
      <w:lvlJc w:val="left"/>
      <w:pPr>
        <w:ind w:left="7980" w:hanging="245"/>
      </w:pPr>
      <w:rPr>
        <w:rFonts w:hint="default"/>
        <w:lang w:val="it-IT" w:eastAsia="en-US" w:bidi="ar-SA"/>
      </w:rPr>
    </w:lvl>
  </w:abstractNum>
  <w:abstractNum w:abstractNumId="1" w15:restartNumberingAfterBreak="0">
    <w:nsid w:val="0FA2705D"/>
    <w:multiLevelType w:val="hybridMultilevel"/>
    <w:tmpl w:val="F014D772"/>
    <w:lvl w:ilvl="0" w:tplc="E542D380">
      <w:numFmt w:val="bullet"/>
      <w:lvlText w:val="●"/>
      <w:lvlJc w:val="left"/>
      <w:pPr>
        <w:ind w:left="722" w:hanging="308"/>
      </w:pPr>
      <w:rPr>
        <w:rFonts w:ascii="Times New Roman" w:eastAsia="Times New Roman" w:hAnsi="Times New Roman" w:cs="Times New Roman" w:hint="default"/>
        <w:b w:val="0"/>
        <w:bCs w:val="0"/>
        <w:i w:val="0"/>
        <w:iCs w:val="0"/>
        <w:spacing w:val="0"/>
        <w:w w:val="100"/>
        <w:sz w:val="21"/>
        <w:szCs w:val="21"/>
        <w:lang w:val="it-IT" w:eastAsia="en-US" w:bidi="ar-SA"/>
      </w:rPr>
    </w:lvl>
    <w:lvl w:ilvl="1" w:tplc="695C7E90">
      <w:numFmt w:val="bullet"/>
      <w:lvlText w:val="•"/>
      <w:lvlJc w:val="left"/>
      <w:pPr>
        <w:ind w:left="1639" w:hanging="308"/>
      </w:pPr>
      <w:rPr>
        <w:rFonts w:hint="default"/>
        <w:lang w:val="it-IT" w:eastAsia="en-US" w:bidi="ar-SA"/>
      </w:rPr>
    </w:lvl>
    <w:lvl w:ilvl="2" w:tplc="FD28795A">
      <w:numFmt w:val="bullet"/>
      <w:lvlText w:val="•"/>
      <w:lvlJc w:val="left"/>
      <w:pPr>
        <w:ind w:left="2559" w:hanging="308"/>
      </w:pPr>
      <w:rPr>
        <w:rFonts w:hint="default"/>
        <w:lang w:val="it-IT" w:eastAsia="en-US" w:bidi="ar-SA"/>
      </w:rPr>
    </w:lvl>
    <w:lvl w:ilvl="3" w:tplc="DB40B436">
      <w:numFmt w:val="bullet"/>
      <w:lvlText w:val="•"/>
      <w:lvlJc w:val="left"/>
      <w:pPr>
        <w:ind w:left="3478" w:hanging="308"/>
      </w:pPr>
      <w:rPr>
        <w:rFonts w:hint="default"/>
        <w:lang w:val="it-IT" w:eastAsia="en-US" w:bidi="ar-SA"/>
      </w:rPr>
    </w:lvl>
    <w:lvl w:ilvl="4" w:tplc="102CC9D6">
      <w:numFmt w:val="bullet"/>
      <w:lvlText w:val="•"/>
      <w:lvlJc w:val="left"/>
      <w:pPr>
        <w:ind w:left="4398" w:hanging="308"/>
      </w:pPr>
      <w:rPr>
        <w:rFonts w:hint="default"/>
        <w:lang w:val="it-IT" w:eastAsia="en-US" w:bidi="ar-SA"/>
      </w:rPr>
    </w:lvl>
    <w:lvl w:ilvl="5" w:tplc="8DB00526">
      <w:numFmt w:val="bullet"/>
      <w:lvlText w:val="•"/>
      <w:lvlJc w:val="left"/>
      <w:pPr>
        <w:ind w:left="5318" w:hanging="308"/>
      </w:pPr>
      <w:rPr>
        <w:rFonts w:hint="default"/>
        <w:lang w:val="it-IT" w:eastAsia="en-US" w:bidi="ar-SA"/>
      </w:rPr>
    </w:lvl>
    <w:lvl w:ilvl="6" w:tplc="FCC00BA8">
      <w:numFmt w:val="bullet"/>
      <w:lvlText w:val="•"/>
      <w:lvlJc w:val="left"/>
      <w:pPr>
        <w:ind w:left="6237" w:hanging="308"/>
      </w:pPr>
      <w:rPr>
        <w:rFonts w:hint="default"/>
        <w:lang w:val="it-IT" w:eastAsia="en-US" w:bidi="ar-SA"/>
      </w:rPr>
    </w:lvl>
    <w:lvl w:ilvl="7" w:tplc="6A26AD76">
      <w:numFmt w:val="bullet"/>
      <w:lvlText w:val="•"/>
      <w:lvlJc w:val="left"/>
      <w:pPr>
        <w:ind w:left="7157" w:hanging="308"/>
      </w:pPr>
      <w:rPr>
        <w:rFonts w:hint="default"/>
        <w:lang w:val="it-IT" w:eastAsia="en-US" w:bidi="ar-SA"/>
      </w:rPr>
    </w:lvl>
    <w:lvl w:ilvl="8" w:tplc="2EE42B58">
      <w:numFmt w:val="bullet"/>
      <w:lvlText w:val="•"/>
      <w:lvlJc w:val="left"/>
      <w:pPr>
        <w:ind w:left="8076" w:hanging="308"/>
      </w:pPr>
      <w:rPr>
        <w:rFonts w:hint="default"/>
        <w:lang w:val="it-IT" w:eastAsia="en-US" w:bidi="ar-SA"/>
      </w:rPr>
    </w:lvl>
  </w:abstractNum>
  <w:abstractNum w:abstractNumId="2" w15:restartNumberingAfterBreak="0">
    <w:nsid w:val="57163DC1"/>
    <w:multiLevelType w:val="hybridMultilevel"/>
    <w:tmpl w:val="CA54B7D8"/>
    <w:lvl w:ilvl="0" w:tplc="80720C06">
      <w:start w:val="1"/>
      <w:numFmt w:val="lowerLetter"/>
      <w:lvlText w:val="%1."/>
      <w:lvlJc w:val="left"/>
      <w:pPr>
        <w:ind w:left="722" w:hanging="356"/>
        <w:jc w:val="right"/>
      </w:pPr>
      <w:rPr>
        <w:rFonts w:ascii="Arial MT" w:eastAsia="Arial MT" w:hAnsi="Arial MT" w:cs="Arial MT" w:hint="default"/>
        <w:b w:val="0"/>
        <w:bCs w:val="0"/>
        <w:i w:val="0"/>
        <w:iCs w:val="0"/>
        <w:spacing w:val="0"/>
        <w:w w:val="100"/>
        <w:sz w:val="21"/>
        <w:szCs w:val="21"/>
        <w:lang w:val="it-IT" w:eastAsia="en-US" w:bidi="ar-SA"/>
      </w:rPr>
    </w:lvl>
    <w:lvl w:ilvl="1" w:tplc="C390EE34">
      <w:start w:val="1"/>
      <w:numFmt w:val="upperRoman"/>
      <w:lvlText w:val="%2."/>
      <w:lvlJc w:val="left"/>
      <w:pPr>
        <w:ind w:left="722" w:hanging="298"/>
        <w:jc w:val="left"/>
      </w:pPr>
      <w:rPr>
        <w:rFonts w:ascii="Arial MT" w:eastAsia="Arial MT" w:hAnsi="Arial MT" w:cs="Arial MT" w:hint="default"/>
        <w:b w:val="0"/>
        <w:bCs w:val="0"/>
        <w:i w:val="0"/>
        <w:iCs w:val="0"/>
        <w:spacing w:val="-2"/>
        <w:w w:val="100"/>
        <w:sz w:val="21"/>
        <w:szCs w:val="21"/>
        <w:lang w:val="it-IT" w:eastAsia="en-US" w:bidi="ar-SA"/>
      </w:rPr>
    </w:lvl>
    <w:lvl w:ilvl="2" w:tplc="BF72256C">
      <w:numFmt w:val="bullet"/>
      <w:lvlText w:val="•"/>
      <w:lvlJc w:val="left"/>
      <w:pPr>
        <w:ind w:left="2559" w:hanging="298"/>
      </w:pPr>
      <w:rPr>
        <w:rFonts w:hint="default"/>
        <w:lang w:val="it-IT" w:eastAsia="en-US" w:bidi="ar-SA"/>
      </w:rPr>
    </w:lvl>
    <w:lvl w:ilvl="3" w:tplc="011E5ED8">
      <w:numFmt w:val="bullet"/>
      <w:lvlText w:val="•"/>
      <w:lvlJc w:val="left"/>
      <w:pPr>
        <w:ind w:left="3478" w:hanging="298"/>
      </w:pPr>
      <w:rPr>
        <w:rFonts w:hint="default"/>
        <w:lang w:val="it-IT" w:eastAsia="en-US" w:bidi="ar-SA"/>
      </w:rPr>
    </w:lvl>
    <w:lvl w:ilvl="4" w:tplc="0420B47E">
      <w:numFmt w:val="bullet"/>
      <w:lvlText w:val="•"/>
      <w:lvlJc w:val="left"/>
      <w:pPr>
        <w:ind w:left="4398" w:hanging="298"/>
      </w:pPr>
      <w:rPr>
        <w:rFonts w:hint="default"/>
        <w:lang w:val="it-IT" w:eastAsia="en-US" w:bidi="ar-SA"/>
      </w:rPr>
    </w:lvl>
    <w:lvl w:ilvl="5" w:tplc="E55802F6">
      <w:numFmt w:val="bullet"/>
      <w:lvlText w:val="•"/>
      <w:lvlJc w:val="left"/>
      <w:pPr>
        <w:ind w:left="5318" w:hanging="298"/>
      </w:pPr>
      <w:rPr>
        <w:rFonts w:hint="default"/>
        <w:lang w:val="it-IT" w:eastAsia="en-US" w:bidi="ar-SA"/>
      </w:rPr>
    </w:lvl>
    <w:lvl w:ilvl="6" w:tplc="F5D49276">
      <w:numFmt w:val="bullet"/>
      <w:lvlText w:val="•"/>
      <w:lvlJc w:val="left"/>
      <w:pPr>
        <w:ind w:left="6237" w:hanging="298"/>
      </w:pPr>
      <w:rPr>
        <w:rFonts w:hint="default"/>
        <w:lang w:val="it-IT" w:eastAsia="en-US" w:bidi="ar-SA"/>
      </w:rPr>
    </w:lvl>
    <w:lvl w:ilvl="7" w:tplc="613210AE">
      <w:numFmt w:val="bullet"/>
      <w:lvlText w:val="•"/>
      <w:lvlJc w:val="left"/>
      <w:pPr>
        <w:ind w:left="7157" w:hanging="298"/>
      </w:pPr>
      <w:rPr>
        <w:rFonts w:hint="default"/>
        <w:lang w:val="it-IT" w:eastAsia="en-US" w:bidi="ar-SA"/>
      </w:rPr>
    </w:lvl>
    <w:lvl w:ilvl="8" w:tplc="365CCC1A">
      <w:numFmt w:val="bullet"/>
      <w:lvlText w:val="•"/>
      <w:lvlJc w:val="left"/>
      <w:pPr>
        <w:ind w:left="8076" w:hanging="298"/>
      </w:pPr>
      <w:rPr>
        <w:rFonts w:hint="default"/>
        <w:lang w:val="it-IT" w:eastAsia="en-US" w:bidi="ar-SA"/>
      </w:rPr>
    </w:lvl>
  </w:abstractNum>
  <w:num w:numId="1" w16cid:durableId="1914271820">
    <w:abstractNumId w:val="1"/>
  </w:num>
  <w:num w:numId="2" w16cid:durableId="1145125420">
    <w:abstractNumId w:val="0"/>
  </w:num>
  <w:num w:numId="3" w16cid:durableId="2119595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1BC"/>
    <w:rsid w:val="000951BC"/>
    <w:rsid w:val="003200D4"/>
    <w:rsid w:val="004F157F"/>
    <w:rsid w:val="005C6DF5"/>
    <w:rsid w:val="0063631B"/>
    <w:rsid w:val="006B5894"/>
    <w:rsid w:val="0077696B"/>
    <w:rsid w:val="00A32620"/>
    <w:rsid w:val="00A42E89"/>
    <w:rsid w:val="00A628BF"/>
    <w:rsid w:val="00B0149C"/>
    <w:rsid w:val="00B129E8"/>
    <w:rsid w:val="00CE40B5"/>
    <w:rsid w:val="00E6394D"/>
    <w:rsid w:val="00F10293"/>
    <w:rsid w:val="00F45A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61DB0"/>
  <w15:docId w15:val="{BA62D0B5-73FD-4C58-8B6B-7ABEA2180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spacing w:before="140"/>
      <w:ind w:left="2"/>
      <w:outlineLvl w:val="0"/>
    </w:pPr>
    <w:rPr>
      <w:rFonts w:ascii="Arial" w:eastAsia="Arial" w:hAnsi="Arial" w:cs="Arial"/>
      <w:b/>
      <w:bCs/>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pPr>
      <w:ind w:left="722"/>
      <w:jc w:val="both"/>
    </w:pPr>
    <w:rPr>
      <w:sz w:val="21"/>
      <w:szCs w:val="21"/>
    </w:rPr>
  </w:style>
  <w:style w:type="paragraph" w:styleId="Paragrafoelenco">
    <w:name w:val="List Paragraph"/>
    <w:basedOn w:val="Normale"/>
    <w:uiPriority w:val="1"/>
    <w:qFormat/>
    <w:pPr>
      <w:spacing w:before="120"/>
      <w:ind w:left="722" w:hanging="308"/>
      <w:jc w:val="both"/>
    </w:pPr>
  </w:style>
  <w:style w:type="paragraph" w:customStyle="1" w:styleId="TableParagraph">
    <w:name w:val="Table Paragraph"/>
    <w:basedOn w:val="Normale"/>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comune.collevaldelsa@postecert.i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12</Pages>
  <Words>4348</Words>
  <Characters>24784</Characters>
  <Application>Microsoft Office Word</Application>
  <DocSecurity>0</DocSecurity>
  <Lines>206</Lines>
  <Paragraphs>58</Paragraphs>
  <ScaleCrop>false</ScaleCrop>
  <Company/>
  <LinksUpToDate>false</LinksUpToDate>
  <CharactersWithSpaces>29074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Roberto Donati</dc:creator>
  <cp:lastModifiedBy>Comune Colle di val d Elsa</cp:lastModifiedBy>
  <cp:revision>10</cp:revision>
  <dcterms:created xsi:type="dcterms:W3CDTF">2026-08-10T10:03:00Z</dcterms:created>
  <dcterms:modified xsi:type="dcterms:W3CDTF">2026-08-12T07:53:00Z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2026-07-30T00:00:00Z</vt:filetime>
  </property>
  <property fmtid="{D5CDD505-2E9C-101B-9397-08002B2CF9AE}" pid="4" name="Creator">
    <vt:lpwstr>Microsoft® Word 2024</vt:lpwstr>
  </property>
  <property fmtid="{D5CDD505-2E9C-101B-9397-08002B2CF9AE}" pid="5" name="LastSaved">
    <vt:filetime>2026-08-07T00:00:00Z</vt:filetime>
  </property>
  <property fmtid="{D5CDD505-2E9C-101B-9397-08002B2CF9AE}" pid="6" name="Producer">
    <vt:lpwstr>Microsoft® Word 2024</vt:lpwstr>
  </property>
</Properties>
</file>