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F3D" w:rsidRDefault="009665D8" w:rsidP="00110F3D">
      <w:pPr>
        <w:jc w:val="right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Allegato C</w:t>
      </w:r>
      <w:r w:rsidR="00110F3D">
        <w:rPr>
          <w:rFonts w:asciiTheme="majorHAnsi" w:hAnsiTheme="majorHAnsi"/>
          <w:sz w:val="22"/>
          <w:szCs w:val="22"/>
        </w:rPr>
        <w:t>)</w:t>
      </w:r>
    </w:p>
    <w:p w:rsidR="00110F3D" w:rsidRDefault="00110F3D" w:rsidP="00110F3D">
      <w:pPr>
        <w:jc w:val="right"/>
        <w:rPr>
          <w:rFonts w:asciiTheme="majorHAnsi" w:hAnsiTheme="majorHAnsi"/>
          <w:sz w:val="22"/>
          <w:szCs w:val="22"/>
        </w:rPr>
      </w:pPr>
    </w:p>
    <w:p w:rsidR="005D0B76" w:rsidRDefault="00110F3D" w:rsidP="00110F3D">
      <w:pPr>
        <w:jc w:val="both"/>
        <w:rPr>
          <w:rFonts w:asciiTheme="majorHAnsi" w:hAnsiTheme="majorHAnsi"/>
          <w:sz w:val="22"/>
          <w:szCs w:val="22"/>
        </w:rPr>
      </w:pPr>
      <w:r w:rsidRPr="00110F3D">
        <w:rPr>
          <w:rFonts w:asciiTheme="majorHAnsi" w:hAnsiTheme="majorHAnsi"/>
          <w:sz w:val="22"/>
          <w:szCs w:val="22"/>
        </w:rPr>
        <w:t xml:space="preserve">SCHEMA </w:t>
      </w:r>
      <w:proofErr w:type="spellStart"/>
      <w:r w:rsidRPr="00110F3D">
        <w:rPr>
          <w:rFonts w:asciiTheme="majorHAnsi" w:hAnsiTheme="majorHAnsi"/>
          <w:sz w:val="22"/>
          <w:szCs w:val="22"/>
        </w:rPr>
        <w:t>DI</w:t>
      </w:r>
      <w:proofErr w:type="spellEnd"/>
      <w:r w:rsidRPr="00110F3D">
        <w:rPr>
          <w:rFonts w:asciiTheme="majorHAnsi" w:hAnsiTheme="majorHAnsi"/>
          <w:sz w:val="22"/>
          <w:szCs w:val="22"/>
        </w:rPr>
        <w:t xml:space="preserve"> CONTRATTO </w:t>
      </w:r>
      <w:proofErr w:type="spellStart"/>
      <w:r w:rsidRPr="00110F3D">
        <w:rPr>
          <w:rFonts w:asciiTheme="majorHAnsi" w:hAnsiTheme="majorHAnsi"/>
          <w:sz w:val="22"/>
          <w:szCs w:val="22"/>
        </w:rPr>
        <w:t>DI</w:t>
      </w:r>
      <w:proofErr w:type="spellEnd"/>
      <w:r w:rsidRPr="00110F3D">
        <w:rPr>
          <w:rFonts w:asciiTheme="majorHAnsi" w:hAnsiTheme="majorHAnsi"/>
          <w:sz w:val="22"/>
          <w:szCs w:val="22"/>
        </w:rPr>
        <w:t xml:space="preserve"> COMODATO D’USO GRATUITO </w:t>
      </w:r>
      <w:proofErr w:type="spellStart"/>
      <w:r w:rsidRPr="00110F3D">
        <w:rPr>
          <w:rFonts w:asciiTheme="majorHAnsi" w:hAnsiTheme="majorHAnsi"/>
          <w:sz w:val="22"/>
          <w:szCs w:val="22"/>
        </w:rPr>
        <w:t>DI</w:t>
      </w:r>
      <w:proofErr w:type="spellEnd"/>
      <w:r w:rsidRPr="00110F3D">
        <w:rPr>
          <w:rFonts w:asciiTheme="majorHAnsi" w:hAnsiTheme="majorHAnsi"/>
          <w:sz w:val="22"/>
          <w:szCs w:val="22"/>
        </w:rPr>
        <w:t xml:space="preserve"> </w:t>
      </w:r>
      <w:r w:rsidR="00F553A4">
        <w:rPr>
          <w:rFonts w:asciiTheme="majorHAnsi" w:hAnsiTheme="majorHAnsi"/>
          <w:sz w:val="22"/>
          <w:szCs w:val="22"/>
        </w:rPr>
        <w:t>IMMOBILI O STRUTTURE</w:t>
      </w:r>
      <w:r w:rsidRPr="00110F3D">
        <w:rPr>
          <w:rFonts w:asciiTheme="majorHAnsi" w:hAnsiTheme="majorHAnsi"/>
          <w:sz w:val="22"/>
          <w:szCs w:val="22"/>
        </w:rPr>
        <w:t xml:space="preserve">, PER LA CELEBRAZIONE </w:t>
      </w:r>
      <w:proofErr w:type="spellStart"/>
      <w:r w:rsidRPr="00110F3D">
        <w:rPr>
          <w:rFonts w:asciiTheme="majorHAnsi" w:hAnsiTheme="majorHAnsi"/>
          <w:sz w:val="22"/>
          <w:szCs w:val="22"/>
        </w:rPr>
        <w:t>DI</w:t>
      </w:r>
      <w:proofErr w:type="spellEnd"/>
      <w:r w:rsidRPr="00110F3D">
        <w:rPr>
          <w:rFonts w:asciiTheme="majorHAnsi" w:hAnsiTheme="majorHAnsi"/>
          <w:sz w:val="22"/>
          <w:szCs w:val="22"/>
        </w:rPr>
        <w:t xml:space="preserve"> MATRIMONI CON RITO CIVILE O PER LA COSTITUZIONE </w:t>
      </w:r>
      <w:proofErr w:type="spellStart"/>
      <w:r w:rsidRPr="00110F3D">
        <w:rPr>
          <w:rFonts w:asciiTheme="majorHAnsi" w:hAnsiTheme="majorHAnsi"/>
          <w:sz w:val="22"/>
          <w:szCs w:val="22"/>
        </w:rPr>
        <w:t>DI</w:t>
      </w:r>
      <w:proofErr w:type="spellEnd"/>
      <w:r w:rsidRPr="00110F3D">
        <w:rPr>
          <w:rFonts w:asciiTheme="majorHAnsi" w:hAnsiTheme="majorHAnsi"/>
          <w:sz w:val="22"/>
          <w:szCs w:val="22"/>
        </w:rPr>
        <w:t xml:space="preserve"> UNIONI CIVILI TRA PERSONE DELLO STESSO SESSO</w:t>
      </w:r>
    </w:p>
    <w:p w:rsidR="003A05BF" w:rsidRDefault="003A05BF" w:rsidP="00110F3D">
      <w:pPr>
        <w:jc w:val="both"/>
        <w:rPr>
          <w:rFonts w:asciiTheme="majorHAnsi" w:hAnsiTheme="majorHAnsi"/>
          <w:sz w:val="22"/>
          <w:szCs w:val="22"/>
        </w:rPr>
      </w:pPr>
    </w:p>
    <w:p w:rsidR="003A05BF" w:rsidRDefault="003A05BF" w:rsidP="00110F3D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L’anno___________________ il giorno______ del mese di_________________ nella sede comunale di COLLE </w:t>
      </w:r>
      <w:proofErr w:type="spellStart"/>
      <w:r>
        <w:rPr>
          <w:rFonts w:asciiTheme="majorHAnsi" w:hAnsiTheme="majorHAnsi"/>
          <w:sz w:val="22"/>
          <w:szCs w:val="22"/>
        </w:rPr>
        <w:t>DI</w:t>
      </w:r>
      <w:proofErr w:type="spellEnd"/>
      <w:r>
        <w:rPr>
          <w:rFonts w:asciiTheme="majorHAnsi" w:hAnsiTheme="majorHAnsi"/>
          <w:sz w:val="22"/>
          <w:szCs w:val="22"/>
        </w:rPr>
        <w:t xml:space="preserve"> VAL D’ELSA,</w:t>
      </w:r>
    </w:p>
    <w:p w:rsidR="003A05BF" w:rsidRDefault="003A05BF" w:rsidP="00110F3D">
      <w:pPr>
        <w:jc w:val="both"/>
        <w:rPr>
          <w:rFonts w:asciiTheme="majorHAnsi" w:hAnsiTheme="majorHAnsi"/>
          <w:sz w:val="22"/>
          <w:szCs w:val="22"/>
        </w:rPr>
      </w:pPr>
    </w:p>
    <w:p w:rsidR="003A05BF" w:rsidRDefault="003A05BF" w:rsidP="003A05BF">
      <w:pPr>
        <w:jc w:val="center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>tra</w:t>
      </w:r>
    </w:p>
    <w:p w:rsidR="003A05BF" w:rsidRDefault="003A05BF" w:rsidP="003A05BF">
      <w:pPr>
        <w:jc w:val="center"/>
        <w:rPr>
          <w:rFonts w:asciiTheme="majorHAnsi" w:hAnsiTheme="majorHAnsi"/>
          <w:i/>
          <w:sz w:val="22"/>
          <w:szCs w:val="22"/>
        </w:rPr>
      </w:pPr>
    </w:p>
    <w:p w:rsidR="003A05BF" w:rsidRDefault="00BA29D9" w:rsidP="003A05BF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1)__________________ nato/a a____________________ il __________, C.F. ________________________ nella sua qualità di ______________________ della______________________________, COMODANTE,</w:t>
      </w:r>
    </w:p>
    <w:p w:rsidR="00BA29D9" w:rsidRDefault="00BA29D9" w:rsidP="003A05BF">
      <w:pPr>
        <w:jc w:val="both"/>
        <w:rPr>
          <w:rFonts w:asciiTheme="majorHAnsi" w:hAnsiTheme="majorHAnsi"/>
          <w:sz w:val="22"/>
          <w:szCs w:val="22"/>
        </w:rPr>
      </w:pPr>
    </w:p>
    <w:p w:rsidR="00BA29D9" w:rsidRDefault="00BA29D9" w:rsidP="00BA29D9">
      <w:pPr>
        <w:jc w:val="center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>e</w:t>
      </w:r>
    </w:p>
    <w:p w:rsidR="00BA29D9" w:rsidRDefault="00BA29D9" w:rsidP="00BA29D9">
      <w:pPr>
        <w:jc w:val="center"/>
        <w:rPr>
          <w:rFonts w:asciiTheme="majorHAnsi" w:hAnsiTheme="majorHAnsi"/>
          <w:i/>
          <w:sz w:val="22"/>
          <w:szCs w:val="22"/>
        </w:rPr>
      </w:pPr>
    </w:p>
    <w:p w:rsidR="00BA29D9" w:rsidRDefault="00D720D8" w:rsidP="00BA29D9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2) il Comune di Colle di Val d’Elsa con sede in ________________________ (P. IVA ___________________), COMODATARIO, di seguito denominato “Comune”, rappresentato da ___________________ nato/a a ________________ il _________________ in qualità di Responsabile del Servizio _______________ , come da decreto sindacale n. ____________ del______________________;</w:t>
      </w:r>
    </w:p>
    <w:p w:rsidR="00D720D8" w:rsidRDefault="00D720D8" w:rsidP="00BA29D9">
      <w:pPr>
        <w:jc w:val="both"/>
        <w:rPr>
          <w:rFonts w:asciiTheme="majorHAnsi" w:hAnsiTheme="majorHAnsi"/>
          <w:sz w:val="22"/>
          <w:szCs w:val="22"/>
        </w:rPr>
      </w:pPr>
    </w:p>
    <w:p w:rsidR="00964D7E" w:rsidRDefault="00964D7E" w:rsidP="00BA29D9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PREMESSO:</w:t>
      </w:r>
    </w:p>
    <w:p w:rsidR="00D720D8" w:rsidRPr="006C3E29" w:rsidRDefault="00964D7E" w:rsidP="007F4137">
      <w:pPr>
        <w:pStyle w:val="Paragrafoelenco"/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r w:rsidRPr="007F4137">
        <w:rPr>
          <w:rFonts w:asciiTheme="majorHAnsi" w:hAnsiTheme="majorHAnsi"/>
          <w:sz w:val="22"/>
          <w:szCs w:val="22"/>
        </w:rPr>
        <w:t>che</w:t>
      </w:r>
      <w:r w:rsidR="00D91FA4" w:rsidRPr="007F4137">
        <w:rPr>
          <w:rFonts w:asciiTheme="majorHAnsi" w:hAnsiTheme="majorHAnsi"/>
          <w:sz w:val="22"/>
          <w:szCs w:val="22"/>
        </w:rPr>
        <w:t xml:space="preserve"> con deliberazione di Giunta Comunale </w:t>
      </w:r>
      <w:r w:rsidR="00D91FA4" w:rsidRPr="006C3E29">
        <w:rPr>
          <w:rFonts w:asciiTheme="majorHAnsi" w:hAnsiTheme="majorHAnsi"/>
          <w:sz w:val="22"/>
          <w:szCs w:val="22"/>
        </w:rPr>
        <w:t>n</w:t>
      </w:r>
      <w:r w:rsidR="009965A4" w:rsidRPr="006C3E29">
        <w:rPr>
          <w:rFonts w:asciiTheme="majorHAnsi" w:hAnsiTheme="majorHAnsi"/>
          <w:sz w:val="22"/>
          <w:szCs w:val="22"/>
        </w:rPr>
        <w:t xml:space="preserve">.  </w:t>
      </w:r>
      <w:r w:rsidR="00E921ED">
        <w:rPr>
          <w:rFonts w:asciiTheme="majorHAnsi" w:hAnsiTheme="majorHAnsi"/>
          <w:sz w:val="22"/>
          <w:szCs w:val="22"/>
        </w:rPr>
        <w:t>194 del 18 Novembre 2021</w:t>
      </w:r>
      <w:r w:rsidR="00D91FA4" w:rsidRPr="006C3E29">
        <w:rPr>
          <w:rFonts w:asciiTheme="majorHAnsi" w:hAnsiTheme="majorHAnsi"/>
          <w:sz w:val="22"/>
          <w:szCs w:val="22"/>
        </w:rPr>
        <w:t>, avente ad oggetto</w:t>
      </w:r>
      <w:r w:rsidR="00B760A3" w:rsidRPr="006C3E29">
        <w:rPr>
          <w:rFonts w:asciiTheme="majorHAnsi" w:hAnsiTheme="majorHAnsi"/>
          <w:sz w:val="22"/>
          <w:szCs w:val="22"/>
        </w:rPr>
        <w:t>: “</w:t>
      </w:r>
      <w:r w:rsidR="007F4137" w:rsidRPr="006C3E29">
        <w:rPr>
          <w:rFonts w:asciiTheme="majorHAnsi" w:hAnsiTheme="majorHAnsi"/>
          <w:sz w:val="22"/>
          <w:szCs w:val="22"/>
        </w:rPr>
        <w:t>Individuazione di ulteriori luoghi di celebrazione dei matrimoni civili e della costituzione delle unioni civili tra persone dello stesso sesso oltre la casa comunale: atto di indirizzo”</w:t>
      </w:r>
      <w:r w:rsidR="00441948" w:rsidRPr="006C3E29">
        <w:rPr>
          <w:rFonts w:asciiTheme="majorHAnsi" w:hAnsiTheme="majorHAnsi"/>
          <w:sz w:val="22"/>
          <w:szCs w:val="22"/>
        </w:rPr>
        <w:t xml:space="preserve">si è dato mandato al Responsabile del Servizio 7 “Sportello Polifunzionale” di approvare un avviso pubblico relativo alla “manifestazione d’interesse </w:t>
      </w:r>
      <w:r w:rsidR="00703B92" w:rsidRPr="006C3E29">
        <w:rPr>
          <w:rFonts w:asciiTheme="majorHAnsi" w:hAnsiTheme="majorHAnsi"/>
          <w:sz w:val="22"/>
          <w:szCs w:val="22"/>
        </w:rPr>
        <w:t xml:space="preserve">da parte di privati per la concessione in comodato d’uso gratuito al Comune di Colle di Val d’Elsa di </w:t>
      </w:r>
      <w:r w:rsidR="000F3240" w:rsidRPr="006C3E29">
        <w:rPr>
          <w:rFonts w:asciiTheme="majorHAnsi" w:hAnsiTheme="majorHAnsi"/>
          <w:sz w:val="22"/>
          <w:szCs w:val="22"/>
        </w:rPr>
        <w:t>strutture, site</w:t>
      </w:r>
      <w:r w:rsidR="00703B92" w:rsidRPr="006C3E29">
        <w:rPr>
          <w:rFonts w:asciiTheme="majorHAnsi" w:hAnsiTheme="majorHAnsi"/>
          <w:sz w:val="22"/>
          <w:szCs w:val="22"/>
        </w:rPr>
        <w:t xml:space="preserve"> nel territor</w:t>
      </w:r>
      <w:r w:rsidR="000F3240" w:rsidRPr="006C3E29">
        <w:rPr>
          <w:rFonts w:asciiTheme="majorHAnsi" w:hAnsiTheme="majorHAnsi"/>
          <w:sz w:val="22"/>
          <w:szCs w:val="22"/>
        </w:rPr>
        <w:t>io comunale ed idonee</w:t>
      </w:r>
      <w:r w:rsidR="00703B92" w:rsidRPr="006C3E29">
        <w:rPr>
          <w:rFonts w:asciiTheme="majorHAnsi" w:hAnsiTheme="majorHAnsi"/>
          <w:sz w:val="22"/>
          <w:szCs w:val="22"/>
        </w:rPr>
        <w:t xml:space="preserve"> ai fini dell’istituzione di separati Uffici di Stato Civile per la celebrazione di matrimoni civili e la costituzione di unioni civili tra persone dello stesso sesso”</w:t>
      </w:r>
      <w:r w:rsidRPr="006C3E29">
        <w:rPr>
          <w:rFonts w:asciiTheme="majorHAnsi" w:hAnsiTheme="majorHAnsi"/>
          <w:sz w:val="22"/>
          <w:szCs w:val="22"/>
        </w:rPr>
        <w:t>;</w:t>
      </w:r>
    </w:p>
    <w:p w:rsidR="00964D7E" w:rsidRDefault="00964D7E" w:rsidP="00964D7E">
      <w:pPr>
        <w:pStyle w:val="Paragrafoelenco"/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</w:rPr>
      </w:pPr>
      <w:r w:rsidRPr="006C3E29">
        <w:rPr>
          <w:rFonts w:asciiTheme="majorHAnsi" w:hAnsiTheme="majorHAnsi"/>
          <w:sz w:val="22"/>
          <w:szCs w:val="22"/>
        </w:rPr>
        <w:t>che con determinazione del Responsabile del Servizio n.  del</w:t>
      </w:r>
      <w:r w:rsidR="00874B7B">
        <w:rPr>
          <w:rFonts w:asciiTheme="majorHAnsi" w:hAnsiTheme="majorHAnsi"/>
          <w:sz w:val="22"/>
          <w:szCs w:val="22"/>
        </w:rPr>
        <w:t xml:space="preserve">   /2024</w:t>
      </w:r>
      <w:r w:rsidR="00A139DD" w:rsidRPr="006C3E29">
        <w:rPr>
          <w:rFonts w:asciiTheme="majorHAnsi" w:hAnsiTheme="majorHAnsi"/>
          <w:sz w:val="22"/>
          <w:szCs w:val="22"/>
        </w:rPr>
        <w:t xml:space="preserve">, è stato approvato l’avviso pubblico di cui sopra, nonché lo schema di </w:t>
      </w:r>
      <w:r w:rsidR="007B4376" w:rsidRPr="006C3E29">
        <w:rPr>
          <w:rFonts w:asciiTheme="majorHAnsi" w:hAnsiTheme="majorHAnsi"/>
          <w:sz w:val="22"/>
          <w:szCs w:val="22"/>
        </w:rPr>
        <w:t xml:space="preserve">contratto di </w:t>
      </w:r>
      <w:r w:rsidR="00A139DD" w:rsidRPr="006C3E29">
        <w:rPr>
          <w:rFonts w:asciiTheme="majorHAnsi" w:hAnsiTheme="majorHAnsi"/>
          <w:sz w:val="22"/>
          <w:szCs w:val="22"/>
        </w:rPr>
        <w:t xml:space="preserve">comodato d’uso gratuito relativo ed il </w:t>
      </w:r>
      <w:proofErr w:type="spellStart"/>
      <w:r w:rsidR="00A139DD" w:rsidRPr="006C3E29">
        <w:rPr>
          <w:rFonts w:asciiTheme="majorHAnsi" w:hAnsiTheme="majorHAnsi"/>
          <w:sz w:val="22"/>
          <w:szCs w:val="22"/>
        </w:rPr>
        <w:t>fac</w:t>
      </w:r>
      <w:proofErr w:type="spellEnd"/>
      <w:r w:rsidR="00A139DD" w:rsidRPr="006C3E29">
        <w:rPr>
          <w:rFonts w:asciiTheme="majorHAnsi" w:hAnsiTheme="majorHAnsi"/>
          <w:sz w:val="22"/>
          <w:szCs w:val="22"/>
        </w:rPr>
        <w:t xml:space="preserve"> – simile per la manifestazione d’interesse rivolta a tutti i soggetti privati proprietari</w:t>
      </w:r>
      <w:r w:rsidR="00A139DD">
        <w:rPr>
          <w:rFonts w:asciiTheme="majorHAnsi" w:hAnsiTheme="majorHAnsi"/>
          <w:sz w:val="22"/>
          <w:szCs w:val="22"/>
        </w:rPr>
        <w:t xml:space="preserve"> e/o aventi titolo;</w:t>
      </w:r>
    </w:p>
    <w:p w:rsidR="00A139DD" w:rsidRDefault="00A139DD" w:rsidP="00A139DD">
      <w:pPr>
        <w:jc w:val="both"/>
        <w:rPr>
          <w:rFonts w:asciiTheme="majorHAnsi" w:hAnsiTheme="majorHAnsi"/>
          <w:sz w:val="22"/>
          <w:szCs w:val="22"/>
        </w:rPr>
      </w:pPr>
    </w:p>
    <w:p w:rsidR="00A139DD" w:rsidRDefault="00A139DD" w:rsidP="00A139DD">
      <w:pPr>
        <w:jc w:val="both"/>
        <w:rPr>
          <w:rFonts w:asciiTheme="majorHAnsi" w:hAnsiTheme="majorHAnsi"/>
          <w:sz w:val="22"/>
          <w:szCs w:val="22"/>
        </w:rPr>
      </w:pPr>
    </w:p>
    <w:p w:rsidR="00A139DD" w:rsidRDefault="00A139DD" w:rsidP="00510A23">
      <w:pPr>
        <w:jc w:val="center"/>
        <w:rPr>
          <w:rFonts w:asciiTheme="majorHAnsi" w:hAnsiTheme="majorHAnsi"/>
          <w:i/>
          <w:sz w:val="22"/>
          <w:szCs w:val="22"/>
        </w:rPr>
      </w:pPr>
      <w:r w:rsidRPr="00510A23">
        <w:rPr>
          <w:rFonts w:asciiTheme="majorHAnsi" w:hAnsiTheme="majorHAnsi"/>
          <w:i/>
          <w:sz w:val="22"/>
          <w:szCs w:val="22"/>
        </w:rPr>
        <w:t>Si con</w:t>
      </w:r>
      <w:r w:rsidR="00510A23">
        <w:rPr>
          <w:rFonts w:asciiTheme="majorHAnsi" w:hAnsiTheme="majorHAnsi"/>
          <w:i/>
          <w:sz w:val="22"/>
          <w:szCs w:val="22"/>
        </w:rPr>
        <w:t>viene e si stipula quanto segue</w:t>
      </w:r>
    </w:p>
    <w:p w:rsidR="00510A23" w:rsidRDefault="00510A23" w:rsidP="00510A23">
      <w:pPr>
        <w:jc w:val="center"/>
        <w:rPr>
          <w:rFonts w:asciiTheme="majorHAnsi" w:hAnsiTheme="majorHAnsi"/>
          <w:i/>
          <w:sz w:val="22"/>
          <w:szCs w:val="22"/>
        </w:rPr>
      </w:pPr>
    </w:p>
    <w:p w:rsidR="00510A23" w:rsidRDefault="00510A23" w:rsidP="00510A23">
      <w:pPr>
        <w:jc w:val="both"/>
        <w:rPr>
          <w:rFonts w:asciiTheme="majorHAnsi" w:hAnsiTheme="majorHAnsi"/>
          <w:sz w:val="22"/>
          <w:szCs w:val="22"/>
        </w:rPr>
      </w:pPr>
    </w:p>
    <w:p w:rsidR="00406998" w:rsidRDefault="00406998" w:rsidP="00510A2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Art. 1 Oggetto e finalità</w:t>
      </w:r>
    </w:p>
    <w:p w:rsidR="00406998" w:rsidRDefault="00406998" w:rsidP="00510A23">
      <w:pPr>
        <w:jc w:val="both"/>
        <w:rPr>
          <w:rFonts w:asciiTheme="majorHAnsi" w:hAnsiTheme="majorHAnsi"/>
          <w:sz w:val="22"/>
          <w:szCs w:val="22"/>
        </w:rPr>
      </w:pPr>
    </w:p>
    <w:p w:rsidR="00406998" w:rsidRDefault="00406998" w:rsidP="00510A2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Il presente atto ha la finalità di definire le modalità con le quali le parti si accordano per la celebrazione di matrimoni con rito civile e/o costituzione di unioni civili in locali, ambienti e/o pertinenze funzionali dell’immobile denominato___________________________ e posto in ______________________ , mediante l’istituzione di un separato Ufficio di Stato Civile.</w:t>
      </w:r>
    </w:p>
    <w:p w:rsidR="00406998" w:rsidRDefault="00406998" w:rsidP="00510A23">
      <w:pPr>
        <w:jc w:val="both"/>
        <w:rPr>
          <w:rFonts w:asciiTheme="majorHAnsi" w:hAnsiTheme="majorHAnsi"/>
          <w:sz w:val="22"/>
          <w:szCs w:val="22"/>
        </w:rPr>
      </w:pPr>
    </w:p>
    <w:p w:rsidR="00406998" w:rsidRDefault="0026710B" w:rsidP="00510A2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Art. 2 Descrizione dei locali/ambienti concessi in comodato</w:t>
      </w:r>
    </w:p>
    <w:p w:rsidR="0026710B" w:rsidRDefault="0026710B" w:rsidP="00510A23">
      <w:pPr>
        <w:jc w:val="both"/>
        <w:rPr>
          <w:rFonts w:asciiTheme="majorHAnsi" w:hAnsiTheme="majorHAnsi"/>
          <w:sz w:val="22"/>
          <w:szCs w:val="22"/>
        </w:rPr>
      </w:pPr>
    </w:p>
    <w:p w:rsidR="0026710B" w:rsidRDefault="0026710B" w:rsidP="00510A2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Per l’istituzione di un distaccato Ufficio di Stato Civile, il proprietario e/o avente titolo, concede in comodato d’uso al Comune di Colle di Val d’elsa, che accetta, gli ambienti dell’immobile contraddistinto catastalmente al Foglio n. __________, particella n. ______ del Comune di Colle di Val d’Elsa, evidenziati nella planimetria, allegato sub A) al presente atto. Gli ambienti e gli arredi e/o gli allestimenti sono stati ispezionati e</w:t>
      </w:r>
      <w:r w:rsidR="000F3240">
        <w:rPr>
          <w:rFonts w:asciiTheme="majorHAnsi" w:hAnsiTheme="majorHAnsi"/>
          <w:sz w:val="22"/>
          <w:szCs w:val="22"/>
        </w:rPr>
        <w:t xml:space="preserve"> ritenuti adeguati all’uso</w:t>
      </w:r>
      <w:r>
        <w:rPr>
          <w:rFonts w:asciiTheme="majorHAnsi" w:hAnsiTheme="majorHAnsi"/>
          <w:sz w:val="22"/>
          <w:szCs w:val="22"/>
        </w:rPr>
        <w:t>.</w:t>
      </w:r>
    </w:p>
    <w:p w:rsidR="0026710B" w:rsidRDefault="0026710B" w:rsidP="00510A23">
      <w:pPr>
        <w:jc w:val="both"/>
        <w:rPr>
          <w:rFonts w:asciiTheme="majorHAnsi" w:hAnsiTheme="majorHAnsi"/>
          <w:sz w:val="22"/>
          <w:szCs w:val="22"/>
        </w:rPr>
      </w:pPr>
    </w:p>
    <w:p w:rsidR="0026710B" w:rsidRDefault="0026710B" w:rsidP="00510A23">
      <w:pPr>
        <w:jc w:val="both"/>
        <w:rPr>
          <w:rFonts w:asciiTheme="majorHAnsi" w:hAnsiTheme="majorHAnsi"/>
          <w:sz w:val="22"/>
          <w:szCs w:val="22"/>
        </w:rPr>
      </w:pPr>
    </w:p>
    <w:p w:rsidR="0026710B" w:rsidRDefault="0026710B" w:rsidP="00510A2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Art. 3 Destinazione d’uso</w:t>
      </w:r>
    </w:p>
    <w:p w:rsidR="0026710B" w:rsidRDefault="0026710B" w:rsidP="00510A23">
      <w:pPr>
        <w:jc w:val="both"/>
        <w:rPr>
          <w:rFonts w:asciiTheme="majorHAnsi" w:hAnsiTheme="majorHAnsi"/>
          <w:sz w:val="22"/>
          <w:szCs w:val="22"/>
        </w:rPr>
      </w:pPr>
    </w:p>
    <w:p w:rsidR="0026710B" w:rsidRPr="006C3E29" w:rsidRDefault="0026710B" w:rsidP="00510A23">
      <w:pPr>
        <w:jc w:val="both"/>
        <w:rPr>
          <w:rFonts w:asciiTheme="majorHAnsi" w:hAnsiTheme="majorHAnsi"/>
          <w:sz w:val="22"/>
          <w:szCs w:val="22"/>
        </w:rPr>
      </w:pPr>
      <w:r w:rsidRPr="006C3E29">
        <w:rPr>
          <w:rFonts w:asciiTheme="majorHAnsi" w:hAnsiTheme="majorHAnsi"/>
          <w:sz w:val="22"/>
          <w:szCs w:val="22"/>
        </w:rPr>
        <w:t>Gli ambienti oggetto di comodato d’uso gratuito dovranno essere utilizzati esclusivamente dal Comune per la celebrazione dei matrimoni civili e/o costituzione di unioni civili. Il Comune provvederà ad istituire l’Ufficio di Stato Civile distaccato e pertanto detto “luogo” è da ritenersi ad ogni effetto “Casa Comunale”.</w:t>
      </w:r>
    </w:p>
    <w:p w:rsidR="00A139DD" w:rsidRPr="006C3E29" w:rsidRDefault="00A139DD" w:rsidP="00A139DD">
      <w:pPr>
        <w:jc w:val="both"/>
        <w:rPr>
          <w:rFonts w:asciiTheme="majorHAnsi" w:hAnsiTheme="majorHAnsi"/>
          <w:sz w:val="22"/>
          <w:szCs w:val="22"/>
        </w:rPr>
      </w:pPr>
    </w:p>
    <w:p w:rsidR="00A139DD" w:rsidRPr="006C3E29" w:rsidRDefault="00A139DD" w:rsidP="00A139DD">
      <w:pPr>
        <w:jc w:val="both"/>
        <w:rPr>
          <w:rFonts w:asciiTheme="majorHAnsi" w:hAnsiTheme="majorHAnsi"/>
          <w:sz w:val="22"/>
          <w:szCs w:val="22"/>
        </w:rPr>
      </w:pPr>
    </w:p>
    <w:p w:rsidR="00964D7E" w:rsidRPr="006C3E29" w:rsidRDefault="0029399C" w:rsidP="00BA29D9">
      <w:pPr>
        <w:jc w:val="both"/>
        <w:rPr>
          <w:rFonts w:asciiTheme="majorHAnsi" w:hAnsiTheme="majorHAnsi"/>
          <w:sz w:val="22"/>
          <w:szCs w:val="22"/>
        </w:rPr>
      </w:pPr>
      <w:r w:rsidRPr="006C3E29">
        <w:rPr>
          <w:rFonts w:asciiTheme="majorHAnsi" w:hAnsiTheme="majorHAnsi"/>
          <w:sz w:val="22"/>
          <w:szCs w:val="22"/>
        </w:rPr>
        <w:t>Art. 4 Condizioni e rimborsi spese</w:t>
      </w:r>
    </w:p>
    <w:p w:rsidR="0029399C" w:rsidRPr="006C3E29" w:rsidRDefault="0029399C" w:rsidP="00BA29D9">
      <w:pPr>
        <w:jc w:val="both"/>
        <w:rPr>
          <w:rFonts w:asciiTheme="majorHAnsi" w:hAnsiTheme="majorHAnsi"/>
          <w:sz w:val="22"/>
          <w:szCs w:val="22"/>
        </w:rPr>
      </w:pPr>
    </w:p>
    <w:p w:rsidR="0029399C" w:rsidRDefault="0029399C" w:rsidP="00BA29D9">
      <w:pPr>
        <w:jc w:val="both"/>
        <w:rPr>
          <w:rFonts w:asciiTheme="majorHAnsi" w:hAnsiTheme="majorHAnsi"/>
          <w:sz w:val="22"/>
          <w:szCs w:val="22"/>
        </w:rPr>
      </w:pPr>
      <w:r w:rsidRPr="006C3E29">
        <w:rPr>
          <w:rFonts w:asciiTheme="majorHAnsi" w:hAnsiTheme="majorHAnsi"/>
          <w:sz w:val="22"/>
          <w:szCs w:val="22"/>
        </w:rPr>
        <w:t>Con apposita deliberazione di Giunta Comunale verranno stabilite le tariffe dovute dagli sposi al Comune a titolo di rimborso spese per la celebrazione del matrimonio con rito civile e/o costituzione dell’unione civile. Le spettanze</w:t>
      </w:r>
      <w:r w:rsidR="00B257D2" w:rsidRPr="006C3E29">
        <w:rPr>
          <w:rFonts w:asciiTheme="majorHAnsi" w:hAnsiTheme="majorHAnsi"/>
          <w:sz w:val="22"/>
          <w:szCs w:val="22"/>
        </w:rPr>
        <w:t xml:space="preserve"> relative ad un maggior utilizzo della residenza sono determinate dalla proprietà della stessa e, quindi, oggetto di trattativa con i </w:t>
      </w:r>
      <w:proofErr w:type="spellStart"/>
      <w:r w:rsidR="00B257D2" w:rsidRPr="006C3E29">
        <w:rPr>
          <w:rFonts w:asciiTheme="majorHAnsi" w:hAnsiTheme="majorHAnsi"/>
          <w:sz w:val="22"/>
          <w:szCs w:val="22"/>
        </w:rPr>
        <w:t>nubendi</w:t>
      </w:r>
      <w:proofErr w:type="spellEnd"/>
      <w:r w:rsidR="00B257D2" w:rsidRPr="006C3E29">
        <w:rPr>
          <w:rFonts w:asciiTheme="majorHAnsi" w:hAnsiTheme="majorHAnsi"/>
          <w:sz w:val="22"/>
          <w:szCs w:val="22"/>
        </w:rPr>
        <w:t>. Il calendario de</w:t>
      </w:r>
      <w:r w:rsidR="00407C0C" w:rsidRPr="006C3E29">
        <w:rPr>
          <w:rFonts w:asciiTheme="majorHAnsi" w:hAnsiTheme="majorHAnsi"/>
          <w:sz w:val="22"/>
          <w:szCs w:val="22"/>
        </w:rPr>
        <w:t>gli eventi è gestito dal Comune in accordo con la proprietà dell’immobile.</w:t>
      </w:r>
    </w:p>
    <w:p w:rsidR="00B257D2" w:rsidRDefault="00B257D2" w:rsidP="00BA29D9">
      <w:pPr>
        <w:jc w:val="both"/>
        <w:rPr>
          <w:rFonts w:asciiTheme="majorHAnsi" w:hAnsiTheme="majorHAnsi"/>
          <w:sz w:val="22"/>
          <w:szCs w:val="22"/>
        </w:rPr>
      </w:pPr>
    </w:p>
    <w:p w:rsidR="00B257D2" w:rsidRDefault="00B257D2" w:rsidP="00BA29D9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Art. 5 Allestimento della sala e/o ambienti</w:t>
      </w:r>
    </w:p>
    <w:p w:rsidR="00B257D2" w:rsidRDefault="00B257D2" w:rsidP="00BA29D9">
      <w:pPr>
        <w:jc w:val="both"/>
        <w:rPr>
          <w:rFonts w:asciiTheme="majorHAnsi" w:hAnsiTheme="majorHAnsi"/>
          <w:sz w:val="22"/>
          <w:szCs w:val="22"/>
        </w:rPr>
      </w:pPr>
    </w:p>
    <w:p w:rsidR="00B257D2" w:rsidRDefault="004B4283" w:rsidP="00BA29D9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Per ogni celebrazione di matrimonio e/o costituzione di unione civile, il comodante dovrà garantire un adeguato allestimento, comprendente almeno:</w:t>
      </w:r>
    </w:p>
    <w:p w:rsidR="004B4283" w:rsidRDefault="004B4283" w:rsidP="004B4283">
      <w:pPr>
        <w:pStyle w:val="Paragrafoelenco"/>
        <w:numPr>
          <w:ilvl w:val="0"/>
          <w:numId w:val="2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un tavolo di caratteristiche e dimensioni adeguate alla sottoscrizione di atto pubblico;</w:t>
      </w:r>
    </w:p>
    <w:p w:rsidR="004B4283" w:rsidRDefault="004B4283" w:rsidP="004B4283">
      <w:pPr>
        <w:pStyle w:val="Paragrafoelenco"/>
        <w:numPr>
          <w:ilvl w:val="0"/>
          <w:numId w:val="2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quattro sedie/poltroncine, per gli sposi e i testimoni;</w:t>
      </w:r>
    </w:p>
    <w:p w:rsidR="004B4283" w:rsidRDefault="004B4283" w:rsidP="004B4283">
      <w:pPr>
        <w:pStyle w:val="Paragrafoelenco"/>
        <w:numPr>
          <w:ilvl w:val="0"/>
          <w:numId w:val="2"/>
        </w:num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una sedia/poltroncina per il celebrante.</w:t>
      </w:r>
    </w:p>
    <w:p w:rsidR="004B4283" w:rsidRDefault="004B4283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discrezione potranno essere allestiste altre sedute a disposizione dei convenuti. Nel corso del rito, il luogo della celebrazione è ad ogni effetto “Ufficio di Stato Civile” e pertanto non potranno essere consentite attività incongruenti o lesive del decoro.</w:t>
      </w:r>
    </w:p>
    <w:p w:rsidR="00473C74" w:rsidRDefault="00473C74" w:rsidP="004B4283">
      <w:pPr>
        <w:jc w:val="both"/>
        <w:rPr>
          <w:rFonts w:asciiTheme="majorHAnsi" w:hAnsiTheme="majorHAnsi"/>
          <w:sz w:val="22"/>
          <w:szCs w:val="22"/>
        </w:rPr>
      </w:pPr>
    </w:p>
    <w:p w:rsidR="00473C74" w:rsidRDefault="00473C74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Art. 6 Accessibilità del luogo di celebrazione</w:t>
      </w:r>
    </w:p>
    <w:p w:rsidR="00473C74" w:rsidRDefault="00473C74" w:rsidP="004B4283">
      <w:pPr>
        <w:jc w:val="both"/>
        <w:rPr>
          <w:rFonts w:asciiTheme="majorHAnsi" w:hAnsiTheme="majorHAnsi"/>
          <w:sz w:val="22"/>
          <w:szCs w:val="22"/>
        </w:rPr>
      </w:pPr>
    </w:p>
    <w:p w:rsidR="00473C74" w:rsidRDefault="00473C74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Nel rispetto dell’art. 106 del Codice Civile, il matrimonio e/o l’unione civile, deve essere celebrato in luogo aperto al pubblico, pertanto in coincidenza con la sua costituzione, deve essere garantito a chiunque libero accesso all’Ufficio di Stato Civile. Il proprietario e/o avente titolo della residenza dovrà adottare le misure necessarie affinché non vi siano impedimenti per l’ingresso e la permanenza nel luogo di celebrazione.</w:t>
      </w:r>
    </w:p>
    <w:p w:rsidR="00322ACC" w:rsidRDefault="00322ACC" w:rsidP="004B4283">
      <w:pPr>
        <w:jc w:val="both"/>
        <w:rPr>
          <w:rFonts w:asciiTheme="majorHAnsi" w:hAnsiTheme="majorHAnsi"/>
          <w:sz w:val="22"/>
          <w:szCs w:val="22"/>
        </w:rPr>
      </w:pPr>
    </w:p>
    <w:p w:rsidR="00322ACC" w:rsidRDefault="00322ACC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Art. 7 Responsabilità ed obblighi del Comune</w:t>
      </w:r>
    </w:p>
    <w:p w:rsidR="00322ACC" w:rsidRDefault="00322ACC" w:rsidP="004B4283">
      <w:pPr>
        <w:jc w:val="both"/>
        <w:rPr>
          <w:rFonts w:asciiTheme="majorHAnsi" w:hAnsiTheme="majorHAnsi"/>
          <w:sz w:val="22"/>
          <w:szCs w:val="22"/>
        </w:rPr>
      </w:pPr>
    </w:p>
    <w:p w:rsidR="00322ACC" w:rsidRDefault="00322ACC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In relazione all’uso per il quale è concesso il comodato d’uso gratuito, il Comune non assume alcun obbligo circa la custodia, la conservazione, il deterioramento e le spese necessarie all’uso, nonché per eventuali danni arrecati a terzi o da terzi o per infortuni. Tali responsabilità ed eventuali spese relative, rimangono ad esclusivo carico del </w:t>
      </w:r>
      <w:r w:rsidR="00242CB9">
        <w:rPr>
          <w:rFonts w:asciiTheme="majorHAnsi" w:hAnsiTheme="majorHAnsi"/>
          <w:sz w:val="22"/>
          <w:szCs w:val="22"/>
        </w:rPr>
        <w:t xml:space="preserve">comodante. Il Comune provvede </w:t>
      </w:r>
      <w:r>
        <w:rPr>
          <w:rFonts w:asciiTheme="majorHAnsi" w:hAnsiTheme="majorHAnsi"/>
          <w:sz w:val="22"/>
          <w:szCs w:val="22"/>
        </w:rPr>
        <w:t xml:space="preserve">a dotare la sala adibita alla celebrazione dei matrimoni civili e/o unioni civili, </w:t>
      </w:r>
      <w:r w:rsidR="00242CB9">
        <w:rPr>
          <w:rFonts w:asciiTheme="majorHAnsi" w:hAnsiTheme="majorHAnsi"/>
          <w:sz w:val="22"/>
          <w:szCs w:val="22"/>
        </w:rPr>
        <w:t>delle bandiere Europea e Italiana</w:t>
      </w:r>
      <w:r w:rsidR="000C1B8E">
        <w:rPr>
          <w:rFonts w:asciiTheme="majorHAnsi" w:hAnsiTheme="majorHAnsi"/>
          <w:sz w:val="22"/>
          <w:szCs w:val="22"/>
        </w:rPr>
        <w:t>. Lo stesso comodante pr</w:t>
      </w:r>
      <w:r w:rsidR="006B601A">
        <w:rPr>
          <w:rFonts w:asciiTheme="majorHAnsi" w:hAnsiTheme="majorHAnsi"/>
          <w:sz w:val="22"/>
          <w:szCs w:val="22"/>
        </w:rPr>
        <w:t xml:space="preserve">ovvede, inoltre, </w:t>
      </w:r>
      <w:r w:rsidR="000C1B8E">
        <w:rPr>
          <w:rFonts w:asciiTheme="majorHAnsi" w:hAnsiTheme="majorHAnsi"/>
          <w:sz w:val="22"/>
          <w:szCs w:val="22"/>
        </w:rPr>
        <w:t xml:space="preserve"> al</w:t>
      </w:r>
      <w:r w:rsidR="00242CB9">
        <w:rPr>
          <w:rFonts w:asciiTheme="majorHAnsi" w:hAnsiTheme="majorHAnsi"/>
          <w:sz w:val="22"/>
          <w:szCs w:val="22"/>
        </w:rPr>
        <w:t>la eventuale rimozione del</w:t>
      </w:r>
      <w:r w:rsidR="000C1B8E">
        <w:rPr>
          <w:rFonts w:asciiTheme="majorHAnsi" w:hAnsiTheme="majorHAnsi"/>
          <w:sz w:val="22"/>
          <w:szCs w:val="22"/>
        </w:rPr>
        <w:t>le stesse</w:t>
      </w:r>
      <w:r w:rsidR="00242CB9">
        <w:rPr>
          <w:rFonts w:asciiTheme="majorHAnsi" w:hAnsiTheme="majorHAnsi"/>
          <w:sz w:val="22"/>
          <w:szCs w:val="22"/>
        </w:rPr>
        <w:t>, al di fuori degli usi stabiliti dal pr</w:t>
      </w:r>
      <w:r w:rsidR="00B2484C">
        <w:rPr>
          <w:rFonts w:asciiTheme="majorHAnsi" w:hAnsiTheme="majorHAnsi"/>
          <w:sz w:val="22"/>
          <w:szCs w:val="22"/>
        </w:rPr>
        <w:t>esente comodato d’uso gratuito,</w:t>
      </w:r>
      <w:r w:rsidR="00242CB9">
        <w:rPr>
          <w:rFonts w:asciiTheme="majorHAnsi" w:hAnsiTheme="majorHAnsi"/>
          <w:sz w:val="22"/>
          <w:szCs w:val="22"/>
        </w:rPr>
        <w:t xml:space="preserve"> provvedendo a </w:t>
      </w:r>
      <w:r w:rsidR="00694034">
        <w:rPr>
          <w:rFonts w:asciiTheme="majorHAnsi" w:hAnsiTheme="majorHAnsi"/>
          <w:sz w:val="22"/>
          <w:szCs w:val="22"/>
        </w:rPr>
        <w:t>riposizionarle quando la sala viene riutilizzata per i fini istituzionali relativi alla celebrazione di matrimoni civili e/o unioni civili.</w:t>
      </w:r>
    </w:p>
    <w:p w:rsidR="00694034" w:rsidRDefault="00694034" w:rsidP="004B4283">
      <w:pPr>
        <w:jc w:val="both"/>
        <w:rPr>
          <w:rFonts w:asciiTheme="majorHAnsi" w:hAnsiTheme="majorHAnsi"/>
          <w:sz w:val="22"/>
          <w:szCs w:val="22"/>
        </w:rPr>
      </w:pPr>
    </w:p>
    <w:p w:rsidR="00694034" w:rsidRDefault="00694034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Art. 8 Responsabilità ed obblighi del comodante</w:t>
      </w:r>
    </w:p>
    <w:p w:rsidR="00694034" w:rsidRDefault="00694034" w:rsidP="004B4283">
      <w:pPr>
        <w:jc w:val="both"/>
        <w:rPr>
          <w:rFonts w:asciiTheme="majorHAnsi" w:hAnsiTheme="majorHAnsi"/>
          <w:sz w:val="22"/>
          <w:szCs w:val="22"/>
        </w:rPr>
      </w:pPr>
    </w:p>
    <w:p w:rsidR="00694034" w:rsidRDefault="002D1D4A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Il comodante è tenuto a garantire adeguate condizioni di sicurezza degli impianti/struttura, sia degli ambienti che dei luoghi di accesso. Il numero massimo di partecipanti dovrà essere adeguato alla sicurezza della struttura. Al comodante compete l’onere di apertura, chiusura, allestimento e pulizia della sala adibita alla celebrazione del matrimonio civile e/o costituzione dell’unione civile. A carico dello stesso, sono le eventuali spese ordinarie e straordinarie sostenute per il godimento dell’immobile. A carico del bilancio comunale non grava alcun onere derivante dalla stipula del presente atto.</w:t>
      </w:r>
    </w:p>
    <w:p w:rsidR="00195FD3" w:rsidRDefault="00195FD3" w:rsidP="004B4283">
      <w:pPr>
        <w:jc w:val="both"/>
        <w:rPr>
          <w:rFonts w:asciiTheme="majorHAnsi" w:hAnsiTheme="majorHAnsi"/>
          <w:sz w:val="22"/>
          <w:szCs w:val="22"/>
        </w:rPr>
      </w:pPr>
    </w:p>
    <w:p w:rsidR="0012602B" w:rsidRDefault="0012602B" w:rsidP="004B4283">
      <w:pPr>
        <w:jc w:val="both"/>
        <w:rPr>
          <w:rFonts w:asciiTheme="majorHAnsi" w:hAnsiTheme="majorHAnsi"/>
          <w:sz w:val="22"/>
          <w:szCs w:val="22"/>
        </w:rPr>
      </w:pPr>
    </w:p>
    <w:p w:rsidR="00195FD3" w:rsidRDefault="00195FD3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Art. 9 Durata</w:t>
      </w:r>
    </w:p>
    <w:p w:rsidR="0012602B" w:rsidRDefault="0012602B" w:rsidP="004B4283">
      <w:pPr>
        <w:jc w:val="both"/>
        <w:rPr>
          <w:rFonts w:asciiTheme="majorHAnsi" w:hAnsiTheme="majorHAnsi"/>
          <w:sz w:val="22"/>
          <w:szCs w:val="22"/>
        </w:rPr>
      </w:pPr>
    </w:p>
    <w:p w:rsidR="00195FD3" w:rsidRPr="006C3E29" w:rsidRDefault="00195FD3" w:rsidP="004B4283">
      <w:pPr>
        <w:jc w:val="both"/>
        <w:rPr>
          <w:rFonts w:asciiTheme="majorHAnsi" w:hAnsiTheme="majorHAnsi"/>
          <w:sz w:val="22"/>
          <w:szCs w:val="22"/>
        </w:rPr>
      </w:pPr>
      <w:r w:rsidRPr="006C3E29">
        <w:rPr>
          <w:rFonts w:asciiTheme="majorHAnsi" w:hAnsiTheme="majorHAnsi"/>
          <w:sz w:val="22"/>
          <w:szCs w:val="22"/>
        </w:rPr>
        <w:t>Il presente co</w:t>
      </w:r>
      <w:r w:rsidR="00874B7B">
        <w:rPr>
          <w:rFonts w:asciiTheme="majorHAnsi" w:hAnsiTheme="majorHAnsi"/>
          <w:sz w:val="22"/>
          <w:szCs w:val="22"/>
        </w:rPr>
        <w:t>ntratto avrà la durata di anni 5 (cinque</w:t>
      </w:r>
      <w:r w:rsidRPr="006C3E29">
        <w:rPr>
          <w:rFonts w:asciiTheme="majorHAnsi" w:hAnsiTheme="majorHAnsi"/>
          <w:sz w:val="22"/>
          <w:szCs w:val="22"/>
        </w:rPr>
        <w:t>) dalla data di stipulazione del presente atto</w:t>
      </w:r>
      <w:r w:rsidR="003A1E81">
        <w:rPr>
          <w:rFonts w:asciiTheme="majorHAnsi" w:hAnsiTheme="majorHAnsi"/>
          <w:sz w:val="22"/>
          <w:szCs w:val="22"/>
        </w:rPr>
        <w:t xml:space="preserve"> con scadenza 31/12/2029</w:t>
      </w:r>
      <w:r w:rsidRPr="006C3E29">
        <w:rPr>
          <w:rFonts w:asciiTheme="majorHAnsi" w:hAnsiTheme="majorHAnsi"/>
          <w:sz w:val="22"/>
          <w:szCs w:val="22"/>
        </w:rPr>
        <w:t xml:space="preserve">. Nell’arco temporale sopra indicato l’effettivo comodato d’uso gratuito si attiverà di volta in volta per i giorni ed orari necessari all’espletamento delle attività relative alla celebrazione dei matrimoni civili e/o costituzione delle unioni civili. Le parti escludono quindi la generica durata del comodato d’uso gratuito nel tempo sopraindicato convenendo, senza eccezione alcuna, che lo stesso opererà esclusivamente per i giorni ed orari di volta in volta concordati tra </w:t>
      </w:r>
      <w:r w:rsidR="008229CF">
        <w:rPr>
          <w:rFonts w:asciiTheme="majorHAnsi" w:hAnsiTheme="majorHAnsi"/>
          <w:sz w:val="22"/>
          <w:szCs w:val="22"/>
        </w:rPr>
        <w:t>la Proprietà ed il Comune</w:t>
      </w:r>
      <w:r w:rsidRPr="006C3E29">
        <w:rPr>
          <w:rFonts w:asciiTheme="majorHAnsi" w:hAnsiTheme="majorHAnsi"/>
          <w:sz w:val="22"/>
          <w:szCs w:val="22"/>
        </w:rPr>
        <w:t>. Ad ogni</w:t>
      </w:r>
      <w:r w:rsidR="000955CE" w:rsidRPr="006C3E29">
        <w:rPr>
          <w:rFonts w:asciiTheme="majorHAnsi" w:hAnsiTheme="majorHAnsi"/>
          <w:sz w:val="22"/>
          <w:szCs w:val="22"/>
        </w:rPr>
        <w:t xml:space="preserve"> attivazione per la celebrazione</w:t>
      </w:r>
      <w:r w:rsidR="0084728E" w:rsidRPr="006C3E29">
        <w:rPr>
          <w:rFonts w:asciiTheme="majorHAnsi" w:hAnsiTheme="majorHAnsi"/>
          <w:sz w:val="22"/>
          <w:szCs w:val="22"/>
        </w:rPr>
        <w:t xml:space="preserve"> di matrimoni civili e/o costituzione di unioni civili, il comodato d’uso avrà la durata necessaria allo svolgimento della celebrazione medesima.</w:t>
      </w:r>
    </w:p>
    <w:p w:rsidR="0012602B" w:rsidRPr="006C3E29" w:rsidRDefault="0012602B" w:rsidP="004B4283">
      <w:pPr>
        <w:jc w:val="both"/>
        <w:rPr>
          <w:rFonts w:asciiTheme="majorHAnsi" w:hAnsiTheme="majorHAnsi"/>
          <w:sz w:val="22"/>
          <w:szCs w:val="22"/>
        </w:rPr>
      </w:pPr>
    </w:p>
    <w:p w:rsidR="0012602B" w:rsidRPr="006C3E29" w:rsidRDefault="0012602B" w:rsidP="004B4283">
      <w:pPr>
        <w:jc w:val="both"/>
        <w:rPr>
          <w:rFonts w:asciiTheme="majorHAnsi" w:hAnsiTheme="majorHAnsi"/>
          <w:sz w:val="22"/>
          <w:szCs w:val="22"/>
        </w:rPr>
      </w:pPr>
      <w:r w:rsidRPr="006C3E29">
        <w:rPr>
          <w:rFonts w:asciiTheme="majorHAnsi" w:hAnsiTheme="majorHAnsi"/>
          <w:sz w:val="22"/>
          <w:szCs w:val="22"/>
        </w:rPr>
        <w:t>Art. 10 Orari per le celebrazioni</w:t>
      </w:r>
    </w:p>
    <w:p w:rsidR="0012602B" w:rsidRPr="006C3E29" w:rsidRDefault="0012602B" w:rsidP="004B4283">
      <w:pPr>
        <w:jc w:val="both"/>
        <w:rPr>
          <w:rFonts w:asciiTheme="majorHAnsi" w:hAnsiTheme="majorHAnsi"/>
          <w:sz w:val="22"/>
          <w:szCs w:val="22"/>
        </w:rPr>
      </w:pPr>
    </w:p>
    <w:p w:rsidR="0012602B" w:rsidRPr="006C3E29" w:rsidRDefault="0012602B" w:rsidP="004B4283">
      <w:pPr>
        <w:jc w:val="both"/>
        <w:rPr>
          <w:rFonts w:asciiTheme="majorHAnsi" w:hAnsiTheme="majorHAnsi"/>
          <w:sz w:val="22"/>
          <w:szCs w:val="22"/>
        </w:rPr>
      </w:pPr>
      <w:r w:rsidRPr="006C3E29">
        <w:rPr>
          <w:rFonts w:asciiTheme="majorHAnsi" w:hAnsiTheme="majorHAnsi"/>
          <w:sz w:val="22"/>
          <w:szCs w:val="22"/>
        </w:rPr>
        <w:t xml:space="preserve">I matrimoni civili e le unioni civili di cittadini residenti e non, che ne facciano richiesta, vengono celebrati nelle strutture individuate come Uffici separati di Stato Civile, nei giorni e negli orari concordati tra i </w:t>
      </w:r>
      <w:r w:rsidR="00907115" w:rsidRPr="006C3E29">
        <w:rPr>
          <w:rFonts w:asciiTheme="majorHAnsi" w:hAnsiTheme="majorHAnsi"/>
          <w:sz w:val="22"/>
          <w:szCs w:val="22"/>
        </w:rPr>
        <w:t>proprietari dell’immobile</w:t>
      </w:r>
      <w:r w:rsidRPr="006C3E29">
        <w:rPr>
          <w:rFonts w:asciiTheme="majorHAnsi" w:hAnsiTheme="majorHAnsi"/>
          <w:sz w:val="22"/>
          <w:szCs w:val="22"/>
        </w:rPr>
        <w:t xml:space="preserve"> e l’Amministrazione Comunal</w:t>
      </w:r>
      <w:r w:rsidR="00565115" w:rsidRPr="006C3E29">
        <w:rPr>
          <w:rFonts w:asciiTheme="majorHAnsi" w:hAnsiTheme="majorHAnsi"/>
          <w:sz w:val="22"/>
          <w:szCs w:val="22"/>
        </w:rPr>
        <w:t>e con attivazione del comodato d’uso di cui sopra.</w:t>
      </w:r>
    </w:p>
    <w:p w:rsidR="0012602B" w:rsidRDefault="0012602B" w:rsidP="004B4283">
      <w:pPr>
        <w:jc w:val="both"/>
        <w:rPr>
          <w:rFonts w:asciiTheme="majorHAnsi" w:hAnsiTheme="majorHAnsi"/>
          <w:sz w:val="22"/>
          <w:szCs w:val="22"/>
        </w:rPr>
      </w:pPr>
      <w:r w:rsidRPr="006C3E29">
        <w:rPr>
          <w:rFonts w:asciiTheme="majorHAnsi" w:hAnsiTheme="majorHAnsi"/>
          <w:sz w:val="22"/>
          <w:szCs w:val="22"/>
        </w:rPr>
        <w:t xml:space="preserve">Le celebrazioni dei matrimoni e le costituzioni delle unioni civili sono sospese nei giorni indicati all’art. </w:t>
      </w:r>
      <w:r w:rsidR="00823164" w:rsidRPr="006C3E29">
        <w:rPr>
          <w:rFonts w:asciiTheme="majorHAnsi" w:hAnsiTheme="majorHAnsi"/>
          <w:sz w:val="22"/>
          <w:szCs w:val="22"/>
        </w:rPr>
        <w:t>4</w:t>
      </w:r>
      <w:r w:rsidRPr="006C3E29">
        <w:rPr>
          <w:rFonts w:asciiTheme="majorHAnsi" w:hAnsiTheme="majorHAnsi"/>
          <w:sz w:val="22"/>
          <w:szCs w:val="22"/>
        </w:rPr>
        <w:t xml:space="preserve"> del “Regolamento comunale per la celebrazione dei matrimoni civili e</w:t>
      </w:r>
      <w:r w:rsidR="002776E6" w:rsidRPr="006C3E29">
        <w:rPr>
          <w:rFonts w:asciiTheme="majorHAnsi" w:hAnsiTheme="majorHAnsi"/>
          <w:sz w:val="22"/>
          <w:szCs w:val="22"/>
        </w:rPr>
        <w:t xml:space="preserve"> per</w:t>
      </w:r>
      <w:r w:rsidRPr="006C3E29">
        <w:rPr>
          <w:rFonts w:asciiTheme="majorHAnsi" w:hAnsiTheme="majorHAnsi"/>
          <w:sz w:val="22"/>
          <w:szCs w:val="22"/>
        </w:rPr>
        <w:t xml:space="preserve"> la costituzione delle unioni civili tra persone dello stesso</w:t>
      </w:r>
      <w:r w:rsidR="002776E6" w:rsidRPr="006C3E29">
        <w:rPr>
          <w:rFonts w:asciiTheme="majorHAnsi" w:hAnsiTheme="majorHAnsi"/>
          <w:b/>
          <w:i/>
          <w:sz w:val="56"/>
          <w:szCs w:val="56"/>
        </w:rPr>
        <w:t xml:space="preserve"> </w:t>
      </w:r>
      <w:r w:rsidRPr="006C3E29">
        <w:rPr>
          <w:rFonts w:asciiTheme="majorHAnsi" w:hAnsiTheme="majorHAnsi"/>
          <w:sz w:val="22"/>
          <w:szCs w:val="22"/>
        </w:rPr>
        <w:t>sesso”</w:t>
      </w:r>
      <w:r w:rsidR="00D25BF8" w:rsidRPr="006C3E29">
        <w:rPr>
          <w:rFonts w:asciiTheme="majorHAnsi" w:hAnsiTheme="majorHAnsi"/>
          <w:sz w:val="22"/>
          <w:szCs w:val="22"/>
        </w:rPr>
        <w:t>.</w:t>
      </w:r>
    </w:p>
    <w:p w:rsidR="002776E6" w:rsidRDefault="002776E6" w:rsidP="004B4283">
      <w:pPr>
        <w:jc w:val="both"/>
        <w:rPr>
          <w:rFonts w:asciiTheme="majorHAnsi" w:hAnsiTheme="majorHAnsi"/>
          <w:sz w:val="22"/>
          <w:szCs w:val="22"/>
        </w:rPr>
      </w:pPr>
    </w:p>
    <w:p w:rsidR="00D25BF8" w:rsidRDefault="007B4376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Il Comune provvede</w:t>
      </w:r>
      <w:r w:rsidR="0054296C">
        <w:rPr>
          <w:rFonts w:asciiTheme="majorHAnsi" w:hAnsiTheme="majorHAnsi"/>
          <w:sz w:val="22"/>
          <w:szCs w:val="22"/>
        </w:rPr>
        <w:t xml:space="preserve"> alla celebrazione del matrimonio e/o unione con la presenza dell’Ufficiale dello Stato Civile.</w:t>
      </w:r>
    </w:p>
    <w:p w:rsidR="008B101F" w:rsidRDefault="008B101F" w:rsidP="004B4283">
      <w:pPr>
        <w:jc w:val="both"/>
        <w:rPr>
          <w:rFonts w:asciiTheme="majorHAnsi" w:hAnsiTheme="majorHAnsi"/>
          <w:sz w:val="22"/>
          <w:szCs w:val="22"/>
        </w:rPr>
      </w:pPr>
    </w:p>
    <w:p w:rsidR="008B101F" w:rsidRDefault="008B101F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Art. 11 Modifica</w:t>
      </w:r>
    </w:p>
    <w:p w:rsidR="008B101F" w:rsidRDefault="008B101F" w:rsidP="004B4283">
      <w:pPr>
        <w:jc w:val="both"/>
        <w:rPr>
          <w:rFonts w:asciiTheme="majorHAnsi" w:hAnsiTheme="majorHAnsi"/>
          <w:sz w:val="22"/>
          <w:szCs w:val="22"/>
        </w:rPr>
      </w:pPr>
    </w:p>
    <w:p w:rsidR="008B101F" w:rsidRDefault="008B101F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pena di nullità, ogni modifica al presente contratto può aver luogo e può essere prevista solo con atto scritto, debitamente sottoscritto da entrambe le parti.</w:t>
      </w:r>
    </w:p>
    <w:p w:rsidR="008B101F" w:rsidRDefault="008B101F" w:rsidP="004B4283">
      <w:pPr>
        <w:jc w:val="both"/>
        <w:rPr>
          <w:rFonts w:asciiTheme="majorHAnsi" w:hAnsiTheme="majorHAnsi"/>
          <w:sz w:val="22"/>
          <w:szCs w:val="22"/>
        </w:rPr>
      </w:pPr>
    </w:p>
    <w:p w:rsidR="008B101F" w:rsidRDefault="008B101F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Art. 12 Avvio e decadenza</w:t>
      </w:r>
    </w:p>
    <w:p w:rsidR="008B101F" w:rsidRDefault="008B101F" w:rsidP="004B4283">
      <w:pPr>
        <w:jc w:val="both"/>
        <w:rPr>
          <w:rFonts w:asciiTheme="majorHAnsi" w:hAnsiTheme="majorHAnsi"/>
          <w:sz w:val="22"/>
          <w:szCs w:val="22"/>
        </w:rPr>
      </w:pPr>
    </w:p>
    <w:p w:rsidR="008B101F" w:rsidRPr="006C3E29" w:rsidRDefault="008B101F" w:rsidP="004B4283">
      <w:pPr>
        <w:jc w:val="both"/>
        <w:rPr>
          <w:rFonts w:asciiTheme="majorHAnsi" w:hAnsiTheme="majorHAnsi"/>
          <w:sz w:val="22"/>
          <w:szCs w:val="22"/>
        </w:rPr>
      </w:pPr>
      <w:r w:rsidRPr="006C3E29">
        <w:rPr>
          <w:rFonts w:asciiTheme="majorHAnsi" w:hAnsiTheme="majorHAnsi"/>
          <w:sz w:val="22"/>
          <w:szCs w:val="22"/>
        </w:rPr>
        <w:t>Successivamente alla sottoscrizione del presente atto sarà provveduto con deliberazione di Giunta Comunale all’istituzione di separato Ufficio di Stato Civile, come previsto dall’art. 3 del D.P.R. n. 396/2000. L’avvio delle celebrazioni è subordinato all’esecutività degli atti ed al completamento degli adempimenti preparatori necessari. E’ faco</w:t>
      </w:r>
      <w:r w:rsidR="007B4376" w:rsidRPr="006C3E29">
        <w:rPr>
          <w:rFonts w:asciiTheme="majorHAnsi" w:hAnsiTheme="majorHAnsi"/>
          <w:sz w:val="22"/>
          <w:szCs w:val="22"/>
        </w:rPr>
        <w:t xml:space="preserve">ltà delle parti recedere dagli </w:t>
      </w:r>
      <w:r w:rsidRPr="006C3E29">
        <w:rPr>
          <w:rFonts w:asciiTheme="majorHAnsi" w:hAnsiTheme="majorHAnsi"/>
          <w:sz w:val="22"/>
          <w:szCs w:val="22"/>
        </w:rPr>
        <w:t>accordi di cui al presente comodato con comunicazione scritta, inoltrata a mezzo di raccomandata A/R, con preavviso di 6 (sei) mesi.</w:t>
      </w:r>
    </w:p>
    <w:p w:rsidR="008B101F" w:rsidRPr="006C3E29" w:rsidRDefault="008B101F" w:rsidP="004B4283">
      <w:pPr>
        <w:jc w:val="both"/>
        <w:rPr>
          <w:rFonts w:asciiTheme="majorHAnsi" w:hAnsiTheme="majorHAnsi"/>
          <w:sz w:val="22"/>
          <w:szCs w:val="22"/>
        </w:rPr>
      </w:pPr>
    </w:p>
    <w:p w:rsidR="008B101F" w:rsidRPr="006C3E29" w:rsidRDefault="008B101F" w:rsidP="004B4283">
      <w:pPr>
        <w:jc w:val="both"/>
        <w:rPr>
          <w:rFonts w:asciiTheme="majorHAnsi" w:hAnsiTheme="majorHAnsi"/>
          <w:sz w:val="22"/>
          <w:szCs w:val="22"/>
        </w:rPr>
      </w:pPr>
      <w:r w:rsidRPr="006C3E29">
        <w:rPr>
          <w:rFonts w:asciiTheme="majorHAnsi" w:hAnsiTheme="majorHAnsi"/>
          <w:sz w:val="22"/>
          <w:szCs w:val="22"/>
        </w:rPr>
        <w:t>Art. 13 Spese contrattuali</w:t>
      </w:r>
    </w:p>
    <w:p w:rsidR="008B101F" w:rsidRPr="006C3E29" w:rsidRDefault="008B101F" w:rsidP="004B4283">
      <w:pPr>
        <w:jc w:val="both"/>
        <w:rPr>
          <w:rFonts w:asciiTheme="majorHAnsi" w:hAnsiTheme="majorHAnsi"/>
          <w:sz w:val="22"/>
          <w:szCs w:val="22"/>
        </w:rPr>
      </w:pPr>
    </w:p>
    <w:p w:rsidR="008B101F" w:rsidRPr="006C3E29" w:rsidRDefault="008B101F" w:rsidP="004B4283">
      <w:pPr>
        <w:jc w:val="both"/>
        <w:rPr>
          <w:rFonts w:asciiTheme="majorHAnsi" w:hAnsiTheme="majorHAnsi"/>
          <w:sz w:val="22"/>
          <w:szCs w:val="22"/>
        </w:rPr>
      </w:pPr>
      <w:r w:rsidRPr="006C3E29">
        <w:rPr>
          <w:rFonts w:asciiTheme="majorHAnsi" w:hAnsiTheme="majorHAnsi"/>
          <w:sz w:val="22"/>
          <w:szCs w:val="22"/>
        </w:rPr>
        <w:t>Il presente contratto di comodato d’uso gratuito è sottoposto a registrazione in misura fissa ai sensi del D.P.R. 26 aprile 1986, n. 131</w:t>
      </w:r>
      <w:r w:rsidR="00F83F53" w:rsidRPr="006C3E29">
        <w:rPr>
          <w:rFonts w:asciiTheme="majorHAnsi" w:hAnsiTheme="majorHAnsi"/>
          <w:sz w:val="22"/>
          <w:szCs w:val="22"/>
        </w:rPr>
        <w:t xml:space="preserve"> (art. 5, comma 4, del </w:t>
      </w:r>
      <w:proofErr w:type="spellStart"/>
      <w:r w:rsidR="00F83F53" w:rsidRPr="006C3E29">
        <w:rPr>
          <w:rFonts w:asciiTheme="majorHAnsi" w:hAnsiTheme="majorHAnsi"/>
          <w:sz w:val="22"/>
          <w:szCs w:val="22"/>
        </w:rPr>
        <w:t>T.U.I.R.</w:t>
      </w:r>
      <w:proofErr w:type="spellEnd"/>
      <w:r w:rsidR="00F83F53" w:rsidRPr="006C3E29">
        <w:rPr>
          <w:rFonts w:asciiTheme="majorHAnsi" w:hAnsiTheme="majorHAnsi"/>
          <w:sz w:val="22"/>
          <w:szCs w:val="22"/>
        </w:rPr>
        <w:t>)</w:t>
      </w:r>
      <w:r w:rsidRPr="006C3E29">
        <w:rPr>
          <w:rFonts w:asciiTheme="majorHAnsi" w:hAnsiTheme="majorHAnsi"/>
          <w:sz w:val="22"/>
          <w:szCs w:val="22"/>
        </w:rPr>
        <w:t>. Le spese sono a carico del soggetto proprietario della struttura.</w:t>
      </w:r>
    </w:p>
    <w:p w:rsidR="008B101F" w:rsidRPr="006C3E29" w:rsidRDefault="008B101F" w:rsidP="004B4283">
      <w:pPr>
        <w:jc w:val="both"/>
        <w:rPr>
          <w:rFonts w:asciiTheme="majorHAnsi" w:hAnsiTheme="majorHAnsi"/>
          <w:sz w:val="22"/>
          <w:szCs w:val="22"/>
        </w:rPr>
      </w:pPr>
    </w:p>
    <w:p w:rsidR="008B101F" w:rsidRPr="006C3E29" w:rsidRDefault="008B101F" w:rsidP="004B4283">
      <w:pPr>
        <w:jc w:val="both"/>
        <w:rPr>
          <w:rFonts w:asciiTheme="majorHAnsi" w:hAnsiTheme="majorHAnsi"/>
          <w:sz w:val="22"/>
          <w:szCs w:val="22"/>
        </w:rPr>
      </w:pPr>
    </w:p>
    <w:p w:rsidR="008B101F" w:rsidRPr="006C3E29" w:rsidRDefault="008B101F" w:rsidP="004B4283">
      <w:pPr>
        <w:jc w:val="both"/>
        <w:rPr>
          <w:rFonts w:asciiTheme="majorHAnsi" w:hAnsiTheme="majorHAnsi"/>
          <w:sz w:val="22"/>
          <w:szCs w:val="22"/>
        </w:rPr>
      </w:pPr>
      <w:r w:rsidRPr="006C3E29">
        <w:rPr>
          <w:rFonts w:asciiTheme="majorHAnsi" w:hAnsiTheme="majorHAnsi"/>
          <w:sz w:val="22"/>
          <w:szCs w:val="22"/>
        </w:rPr>
        <w:t>Art.  14 Controversie</w:t>
      </w:r>
    </w:p>
    <w:p w:rsidR="008B101F" w:rsidRPr="006C3E29" w:rsidRDefault="008B101F" w:rsidP="004B4283">
      <w:pPr>
        <w:jc w:val="both"/>
        <w:rPr>
          <w:rFonts w:asciiTheme="majorHAnsi" w:hAnsiTheme="majorHAnsi"/>
          <w:sz w:val="22"/>
          <w:szCs w:val="22"/>
        </w:rPr>
      </w:pPr>
    </w:p>
    <w:p w:rsidR="00F83F53" w:rsidRDefault="008B101F" w:rsidP="004B4283">
      <w:pPr>
        <w:jc w:val="both"/>
        <w:rPr>
          <w:rFonts w:asciiTheme="majorHAnsi" w:hAnsiTheme="majorHAnsi"/>
          <w:sz w:val="22"/>
          <w:szCs w:val="22"/>
        </w:rPr>
      </w:pPr>
      <w:r w:rsidRPr="006C3E29">
        <w:rPr>
          <w:rFonts w:asciiTheme="majorHAnsi" w:hAnsiTheme="majorHAnsi"/>
          <w:sz w:val="22"/>
          <w:szCs w:val="22"/>
        </w:rPr>
        <w:t>Per tutto quanto non espressamente previsto dal presente</w:t>
      </w:r>
      <w:r>
        <w:rPr>
          <w:rFonts w:asciiTheme="majorHAnsi" w:hAnsiTheme="majorHAnsi"/>
          <w:sz w:val="22"/>
          <w:szCs w:val="22"/>
        </w:rPr>
        <w:t xml:space="preserve"> contratto, si fa riferimento alle norme del Codice Civile e Leggi in vigore. Per ogni controversia </w:t>
      </w:r>
      <w:r w:rsidR="007B4376">
        <w:rPr>
          <w:rFonts w:asciiTheme="majorHAnsi" w:hAnsiTheme="majorHAnsi"/>
          <w:sz w:val="22"/>
          <w:szCs w:val="22"/>
        </w:rPr>
        <w:t>che sorge</w:t>
      </w:r>
      <w:r>
        <w:rPr>
          <w:rFonts w:asciiTheme="majorHAnsi" w:hAnsiTheme="majorHAnsi"/>
          <w:sz w:val="22"/>
          <w:szCs w:val="22"/>
        </w:rPr>
        <w:t xml:space="preserve"> dal presente contratto è competente il Foro </w:t>
      </w:r>
      <w:r w:rsidRPr="00823164">
        <w:rPr>
          <w:rFonts w:asciiTheme="majorHAnsi" w:hAnsiTheme="majorHAnsi"/>
          <w:sz w:val="22"/>
          <w:szCs w:val="22"/>
        </w:rPr>
        <w:t>di Siena.</w:t>
      </w: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</w:p>
    <w:p w:rsidR="009C7911" w:rsidRDefault="009C7911" w:rsidP="004B4283">
      <w:pPr>
        <w:jc w:val="both"/>
        <w:rPr>
          <w:rFonts w:asciiTheme="majorHAnsi" w:hAnsiTheme="majorHAnsi"/>
          <w:sz w:val="22"/>
          <w:szCs w:val="22"/>
        </w:rPr>
      </w:pPr>
    </w:p>
    <w:p w:rsidR="009C7911" w:rsidRDefault="009C7911" w:rsidP="004B4283">
      <w:pPr>
        <w:jc w:val="both"/>
        <w:rPr>
          <w:rFonts w:asciiTheme="majorHAnsi" w:hAnsiTheme="majorHAnsi"/>
          <w:sz w:val="22"/>
          <w:szCs w:val="22"/>
        </w:rPr>
      </w:pPr>
    </w:p>
    <w:p w:rsidR="009C7911" w:rsidRDefault="009C7911" w:rsidP="004B4283">
      <w:pPr>
        <w:jc w:val="both"/>
        <w:rPr>
          <w:rFonts w:asciiTheme="majorHAnsi" w:hAnsiTheme="majorHAnsi"/>
          <w:sz w:val="22"/>
          <w:szCs w:val="22"/>
        </w:rPr>
      </w:pP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Art. 15 Trattamento dati in materia di privacy</w:t>
      </w: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Ai </w:t>
      </w:r>
      <w:r w:rsidR="007B4376">
        <w:rPr>
          <w:rFonts w:asciiTheme="majorHAnsi" w:hAnsiTheme="majorHAnsi"/>
          <w:sz w:val="22"/>
          <w:szCs w:val="22"/>
        </w:rPr>
        <w:t xml:space="preserve">sensi del D. </w:t>
      </w:r>
      <w:proofErr w:type="spellStart"/>
      <w:r w:rsidR="007B4376">
        <w:rPr>
          <w:rFonts w:asciiTheme="majorHAnsi" w:hAnsiTheme="majorHAnsi"/>
          <w:sz w:val="22"/>
          <w:szCs w:val="22"/>
        </w:rPr>
        <w:t>Lgs</w:t>
      </w:r>
      <w:proofErr w:type="spellEnd"/>
      <w:r w:rsidR="007B4376">
        <w:rPr>
          <w:rFonts w:asciiTheme="majorHAnsi" w:hAnsiTheme="majorHAnsi"/>
          <w:sz w:val="22"/>
          <w:szCs w:val="22"/>
        </w:rPr>
        <w:t xml:space="preserve">. n. 196/2003 e </w:t>
      </w:r>
      <w:proofErr w:type="spellStart"/>
      <w:r w:rsidR="007B4376">
        <w:rPr>
          <w:rFonts w:asciiTheme="majorHAnsi" w:hAnsiTheme="majorHAnsi"/>
          <w:sz w:val="22"/>
          <w:szCs w:val="22"/>
        </w:rPr>
        <w:t>ss.mm.ii.</w:t>
      </w:r>
      <w:proofErr w:type="spellEnd"/>
      <w:r w:rsidR="007B4376">
        <w:rPr>
          <w:rFonts w:asciiTheme="majorHAnsi" w:hAnsiTheme="majorHAnsi"/>
          <w:sz w:val="22"/>
          <w:szCs w:val="22"/>
        </w:rPr>
        <w:t xml:space="preserve">, </w:t>
      </w:r>
      <w:r>
        <w:rPr>
          <w:rFonts w:asciiTheme="majorHAnsi" w:hAnsiTheme="majorHAnsi"/>
          <w:sz w:val="22"/>
          <w:szCs w:val="22"/>
        </w:rPr>
        <w:t xml:space="preserve">del Regolamento Europeo 2016/679 e D. </w:t>
      </w:r>
      <w:proofErr w:type="spellStart"/>
      <w:r>
        <w:rPr>
          <w:rFonts w:asciiTheme="majorHAnsi" w:hAnsiTheme="majorHAnsi"/>
          <w:sz w:val="22"/>
          <w:szCs w:val="22"/>
        </w:rPr>
        <w:t>Lgs</w:t>
      </w:r>
      <w:proofErr w:type="spellEnd"/>
      <w:r>
        <w:rPr>
          <w:rFonts w:asciiTheme="majorHAnsi" w:hAnsiTheme="majorHAnsi"/>
          <w:sz w:val="22"/>
          <w:szCs w:val="22"/>
        </w:rPr>
        <w:t>. n. 101/2018, con la sottoscrizione del presente contratto, il comodante consente il trattamento dei suoi dati personali che verranno utilizzati dal Comune per l’esecuzione del presente atto.</w:t>
      </w: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Letto, approvato e sottoscritto</w:t>
      </w: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IL COMUNE</w:t>
      </w: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</w:p>
    <w:p w:rsidR="00F83F53" w:rsidRDefault="00F83F53" w:rsidP="004B4283">
      <w:pPr>
        <w:jc w:val="both"/>
        <w:rPr>
          <w:rFonts w:asciiTheme="majorHAnsi" w:hAnsiTheme="majorHAnsi"/>
          <w:sz w:val="22"/>
          <w:szCs w:val="22"/>
        </w:rPr>
      </w:pPr>
    </w:p>
    <w:p w:rsidR="008B101F" w:rsidRPr="004B4283" w:rsidRDefault="00F83F53" w:rsidP="004B4283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IL PROPRIETARIO</w:t>
      </w:r>
    </w:p>
    <w:p w:rsidR="00703B92" w:rsidRDefault="00703B92" w:rsidP="00BA29D9">
      <w:pPr>
        <w:jc w:val="both"/>
        <w:rPr>
          <w:rFonts w:asciiTheme="majorHAnsi" w:hAnsiTheme="majorHAnsi"/>
          <w:sz w:val="22"/>
          <w:szCs w:val="22"/>
        </w:rPr>
      </w:pPr>
    </w:p>
    <w:p w:rsidR="00703B92" w:rsidRDefault="00703B92" w:rsidP="00703B92">
      <w:pPr>
        <w:jc w:val="both"/>
        <w:rPr>
          <w:rFonts w:asciiTheme="majorHAnsi" w:hAnsiTheme="majorHAnsi"/>
          <w:i/>
          <w:sz w:val="40"/>
          <w:szCs w:val="40"/>
        </w:rPr>
      </w:pPr>
    </w:p>
    <w:p w:rsidR="00703B92" w:rsidRDefault="00703B92" w:rsidP="00703B92">
      <w:pPr>
        <w:jc w:val="both"/>
        <w:rPr>
          <w:rFonts w:asciiTheme="majorHAnsi" w:hAnsiTheme="majorHAnsi"/>
          <w:i/>
          <w:sz w:val="40"/>
          <w:szCs w:val="40"/>
        </w:rPr>
      </w:pPr>
    </w:p>
    <w:p w:rsidR="00703B92" w:rsidRPr="00BA29D9" w:rsidRDefault="00703B92" w:rsidP="00BA29D9">
      <w:pPr>
        <w:jc w:val="both"/>
        <w:rPr>
          <w:rFonts w:asciiTheme="majorHAnsi" w:hAnsiTheme="majorHAnsi"/>
          <w:sz w:val="22"/>
          <w:szCs w:val="22"/>
        </w:rPr>
      </w:pPr>
      <w:bookmarkStart w:id="0" w:name="_GoBack"/>
      <w:bookmarkEnd w:id="0"/>
    </w:p>
    <w:sectPr w:rsidR="00703B92" w:rsidRPr="00BA29D9" w:rsidSect="00DE520F">
      <w:footerReference w:type="even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AC3" w:rsidRDefault="00FB1AC3" w:rsidP="00224079">
      <w:r>
        <w:separator/>
      </w:r>
    </w:p>
  </w:endnote>
  <w:endnote w:type="continuationSeparator" w:id="0">
    <w:p w:rsidR="00FB1AC3" w:rsidRDefault="00FB1AC3" w:rsidP="002240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079" w:rsidRDefault="00CA6A20" w:rsidP="00F74B8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2407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24079" w:rsidRDefault="00224079" w:rsidP="00224079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079" w:rsidRDefault="00CA6A20" w:rsidP="00F74B8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2407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A1E81">
      <w:rPr>
        <w:rStyle w:val="Numeropagina"/>
        <w:noProof/>
      </w:rPr>
      <w:t>4</w:t>
    </w:r>
    <w:r>
      <w:rPr>
        <w:rStyle w:val="Numeropagina"/>
      </w:rPr>
      <w:fldChar w:fldCharType="end"/>
    </w:r>
  </w:p>
  <w:p w:rsidR="00224079" w:rsidRDefault="00224079" w:rsidP="00224079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AC3" w:rsidRDefault="00FB1AC3" w:rsidP="00224079">
      <w:r>
        <w:separator/>
      </w:r>
    </w:p>
  </w:footnote>
  <w:footnote w:type="continuationSeparator" w:id="0">
    <w:p w:rsidR="00FB1AC3" w:rsidRDefault="00FB1AC3" w:rsidP="002240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936E6"/>
    <w:multiLevelType w:val="hybridMultilevel"/>
    <w:tmpl w:val="A6F491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704F8A"/>
    <w:multiLevelType w:val="hybridMultilevel"/>
    <w:tmpl w:val="74E880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10F3D"/>
    <w:rsid w:val="00061E9B"/>
    <w:rsid w:val="00093211"/>
    <w:rsid w:val="000955CE"/>
    <w:rsid w:val="000C1B8E"/>
    <w:rsid w:val="000F3240"/>
    <w:rsid w:val="00110F3D"/>
    <w:rsid w:val="0012602B"/>
    <w:rsid w:val="00153F50"/>
    <w:rsid w:val="00195FD3"/>
    <w:rsid w:val="001C6394"/>
    <w:rsid w:val="00224079"/>
    <w:rsid w:val="00242CB9"/>
    <w:rsid w:val="0026710B"/>
    <w:rsid w:val="002776E6"/>
    <w:rsid w:val="0029399C"/>
    <w:rsid w:val="002D1D4A"/>
    <w:rsid w:val="00322ACC"/>
    <w:rsid w:val="00345172"/>
    <w:rsid w:val="003A05BF"/>
    <w:rsid w:val="003A1E81"/>
    <w:rsid w:val="003B5F33"/>
    <w:rsid w:val="00406998"/>
    <w:rsid w:val="00407C0C"/>
    <w:rsid w:val="00441948"/>
    <w:rsid w:val="00473C74"/>
    <w:rsid w:val="004B4283"/>
    <w:rsid w:val="00510A23"/>
    <w:rsid w:val="0054296C"/>
    <w:rsid w:val="00565115"/>
    <w:rsid w:val="00594B69"/>
    <w:rsid w:val="005D0B76"/>
    <w:rsid w:val="00694034"/>
    <w:rsid w:val="006B601A"/>
    <w:rsid w:val="006C3E29"/>
    <w:rsid w:val="0070340A"/>
    <w:rsid w:val="00703B92"/>
    <w:rsid w:val="00721FE3"/>
    <w:rsid w:val="00732FD7"/>
    <w:rsid w:val="00733DD2"/>
    <w:rsid w:val="007B4376"/>
    <w:rsid w:val="007F4137"/>
    <w:rsid w:val="00811720"/>
    <w:rsid w:val="00817605"/>
    <w:rsid w:val="008229CF"/>
    <w:rsid w:val="00823164"/>
    <w:rsid w:val="0084728E"/>
    <w:rsid w:val="00860118"/>
    <w:rsid w:val="00874B7B"/>
    <w:rsid w:val="0089388E"/>
    <w:rsid w:val="008B101F"/>
    <w:rsid w:val="00907115"/>
    <w:rsid w:val="00964D7E"/>
    <w:rsid w:val="009665D8"/>
    <w:rsid w:val="009965A4"/>
    <w:rsid w:val="009C7911"/>
    <w:rsid w:val="009E0AC1"/>
    <w:rsid w:val="009E5075"/>
    <w:rsid w:val="00A139DD"/>
    <w:rsid w:val="00B2484C"/>
    <w:rsid w:val="00B257D2"/>
    <w:rsid w:val="00B760A3"/>
    <w:rsid w:val="00B874B5"/>
    <w:rsid w:val="00BA2610"/>
    <w:rsid w:val="00BA29D9"/>
    <w:rsid w:val="00BE30ED"/>
    <w:rsid w:val="00CA6A20"/>
    <w:rsid w:val="00D25BF8"/>
    <w:rsid w:val="00D47D6B"/>
    <w:rsid w:val="00D720D8"/>
    <w:rsid w:val="00D91FA4"/>
    <w:rsid w:val="00D96495"/>
    <w:rsid w:val="00DC532C"/>
    <w:rsid w:val="00DE520F"/>
    <w:rsid w:val="00E921ED"/>
    <w:rsid w:val="00F429EB"/>
    <w:rsid w:val="00F553A4"/>
    <w:rsid w:val="00F83F53"/>
    <w:rsid w:val="00FB1AC3"/>
    <w:rsid w:val="00FE71FD"/>
    <w:rsid w:val="00FF19FF"/>
    <w:rsid w:val="00FF69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261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4D7E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2240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4079"/>
  </w:style>
  <w:style w:type="character" w:styleId="Numeropagina">
    <w:name w:val="page number"/>
    <w:basedOn w:val="Carpredefinitoparagrafo"/>
    <w:uiPriority w:val="99"/>
    <w:semiHidden/>
    <w:unhideWhenUsed/>
    <w:rsid w:val="0022407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4D7E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2240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224079"/>
  </w:style>
  <w:style w:type="character" w:styleId="Numeropagina">
    <w:name w:val="page number"/>
    <w:basedOn w:val="Caratterepredefinitoparagrafo"/>
    <w:uiPriority w:val="99"/>
    <w:semiHidden/>
    <w:unhideWhenUsed/>
    <w:rsid w:val="002240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1431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Fiordiponti</dc:creator>
  <cp:lastModifiedBy>Bartoli Alessandro</cp:lastModifiedBy>
  <cp:revision>2</cp:revision>
  <dcterms:created xsi:type="dcterms:W3CDTF">2024-12-20T09:03:00Z</dcterms:created>
  <dcterms:modified xsi:type="dcterms:W3CDTF">2024-12-20T09:03:00Z</dcterms:modified>
</cp:coreProperties>
</file>